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5F6515" w:rsidRPr="007D2E8A" w:rsidTr="002F1C44">
        <w:tc>
          <w:tcPr>
            <w:tcW w:w="5725" w:type="dxa"/>
          </w:tcPr>
          <w:p w:rsidR="005F6515" w:rsidRDefault="005F6515" w:rsidP="002F1C44">
            <w:pPr>
              <w:rPr>
                <w:rFonts w:ascii="PT Astra Serif" w:hAnsi="PT Astra Serif"/>
              </w:rPr>
            </w:pPr>
          </w:p>
          <w:p w:rsidR="005F6515" w:rsidRDefault="005F6515" w:rsidP="002F1C44">
            <w:pPr>
              <w:rPr>
                <w:rFonts w:ascii="PT Astra Serif" w:hAnsi="PT Astra Serif"/>
              </w:rPr>
            </w:pPr>
          </w:p>
          <w:p w:rsidR="005F6515" w:rsidRDefault="005F6515" w:rsidP="002F1C44">
            <w:pPr>
              <w:rPr>
                <w:rFonts w:ascii="PT Astra Serif" w:hAnsi="PT Astra Serif"/>
              </w:rPr>
            </w:pPr>
          </w:p>
          <w:p w:rsidR="005F6515" w:rsidRDefault="005F6515" w:rsidP="002F1C44">
            <w:pPr>
              <w:rPr>
                <w:rFonts w:ascii="PT Astra Serif" w:hAnsi="PT Astra Serif"/>
              </w:rPr>
            </w:pPr>
          </w:p>
          <w:p w:rsidR="005F6515" w:rsidRPr="007D2E8A" w:rsidRDefault="005F6515" w:rsidP="002F1C44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5F6515" w:rsidRDefault="005F6515" w:rsidP="002F1C4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депутатом Законодательного Собрания Ульяновской области </w:t>
            </w:r>
          </w:p>
          <w:p w:rsidR="005F6515" w:rsidRDefault="005F6515" w:rsidP="002F1C44">
            <w:pPr>
              <w:jc w:val="center"/>
              <w:rPr>
                <w:rFonts w:ascii="PT Astra Serif" w:hAnsi="PT Astra Serif"/>
              </w:rPr>
            </w:pPr>
          </w:p>
          <w:p w:rsidR="005F6515" w:rsidRDefault="005F6515" w:rsidP="002F1C4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5F6515" w:rsidRDefault="005F6515" w:rsidP="002F1C44">
            <w:pPr>
              <w:jc w:val="right"/>
              <w:rPr>
                <w:rFonts w:ascii="PT Astra Serif" w:hAnsi="PT Astra Serif"/>
              </w:rPr>
            </w:pPr>
          </w:p>
          <w:p w:rsidR="005F6515" w:rsidRPr="007D2E8A" w:rsidRDefault="005F6515" w:rsidP="002F1C44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5F6515" w:rsidRDefault="005F6515" w:rsidP="005F6515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5F6515" w:rsidRDefault="005F6515" w:rsidP="005F6515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5F6515" w:rsidRPr="00F93782" w:rsidRDefault="005F6515" w:rsidP="005F651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5F6515" w:rsidRPr="00F93782" w:rsidRDefault="005F6515" w:rsidP="005F651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5F6515" w:rsidRPr="007D2E8A" w:rsidRDefault="005F6515" w:rsidP="005F6515">
      <w:pPr>
        <w:rPr>
          <w:rFonts w:ascii="PT Astra Serif" w:hAnsi="PT Astra Serif"/>
        </w:rPr>
      </w:pPr>
    </w:p>
    <w:p w:rsidR="005F6515" w:rsidRDefault="005F6515" w:rsidP="005F6515">
      <w:pPr>
        <w:rPr>
          <w:rFonts w:ascii="PT Astra Serif" w:hAnsi="PT Astra Serif"/>
        </w:rPr>
      </w:pPr>
    </w:p>
    <w:p w:rsidR="005F6515" w:rsidRDefault="005F6515" w:rsidP="005F6515">
      <w:pPr>
        <w:jc w:val="center"/>
        <w:rPr>
          <w:rFonts w:ascii="PT Astra Serif" w:hAnsi="PT Astra Serif"/>
          <w:b/>
        </w:rPr>
      </w:pPr>
      <w:r w:rsidRPr="000D07F1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0D07F1">
        <w:rPr>
          <w:rFonts w:ascii="PT Astra Serif" w:hAnsi="PT Astra Serif"/>
          <w:b/>
        </w:rPr>
        <w:t xml:space="preserve"> в</w:t>
      </w:r>
      <w:r>
        <w:rPr>
          <w:rFonts w:ascii="PT Astra Serif" w:hAnsi="PT Astra Serif"/>
          <w:b/>
        </w:rPr>
        <w:t xml:space="preserve"> отдельные законодательные акты </w:t>
      </w:r>
    </w:p>
    <w:p w:rsidR="005F6515" w:rsidRPr="000D07F1" w:rsidRDefault="005F6515" w:rsidP="005F6515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Ульяновской области 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5F6515" w:rsidRPr="005734D0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5F6515" w:rsidRPr="00082F5D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082F5D">
        <w:rPr>
          <w:rFonts w:ascii="PT Astra Serif" w:eastAsiaTheme="minorHAnsi" w:hAnsi="PT Astra Serif" w:cs="PT Astra Serif"/>
          <w:b/>
          <w:lang w:eastAsia="en-US"/>
        </w:rPr>
        <w:t>Статья 1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t>Внести подпункт 1 пункта 3 статьи 26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3</w:t>
      </w:r>
      <w:r>
        <w:rPr>
          <w:rFonts w:ascii="PT Astra Serif" w:eastAsiaTheme="minorHAnsi" w:hAnsi="PT Astra Serif" w:cs="PT Astra Serif"/>
          <w:lang w:eastAsia="en-US"/>
        </w:rPr>
        <w:t xml:space="preserve"> Закона Ульяновской области                  </w:t>
      </w:r>
      <w:r>
        <w:rPr>
          <w:rFonts w:ascii="PT Astra Serif" w:hAnsi="PT Astra Serif" w:cs="PT Astra Serif"/>
        </w:rPr>
        <w:t>от 6 мая 2002 года № 020-ЗО «О порядке управления и распоряжения государственной собственностью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22.05.2002 № 81; от 15.10.2002 № 175; от 08.06.2004 № 105;                     от 11.08.2006 № 61; от 31.01.2007 № 8; от 05.05.2007 № 37; от 07.12.2007                       № 105; от 04.06.2008 № 45; от 07.11.2008 № 91; от 05.12.2008 № 99;                         от 20.12.2008 № 104; от 30.04.2009 № 33; от 02.12.2009 № 96; от 04.06.2010                    № 42; от 06.10.2010 № 81; </w:t>
      </w:r>
      <w:proofErr w:type="gramStart"/>
      <w:r>
        <w:rPr>
          <w:rFonts w:ascii="PT Astra Serif" w:hAnsi="PT Astra Serif" w:cs="PT Astra Serif"/>
        </w:rPr>
        <w:t>от 12.11.2010 № 92; от 03.12.2010 № 99;                            от 07.10.2011 № 113; от 02.03.2012 № 22; от 04.05.2012 № 45; от 13.03.2013                № 27; от 19.08.2013 № 97; от 07.09.2013 № 109; от 11.11.2013 № 144;                         от 24.04.2014 № 59; от 31.12.2014 № 196; от 05.03.2015 № 28; от 08.06.2015                № 76-77; от 05.10.2015 № 139; от 29.10.2015 № 151; от 14.03.2016 № 31;                       от 07.03.2017 № 16;</w:t>
      </w:r>
      <w:proofErr w:type="gramEnd"/>
      <w:r>
        <w:rPr>
          <w:rFonts w:ascii="PT Astra Serif" w:hAnsi="PT Astra Serif" w:cs="PT Astra Serif"/>
        </w:rPr>
        <w:t xml:space="preserve"> от 31.03.2017 № 23; от 22.12.2017 № 97; от 01.11.2019                   № 83; от 10.07.2020 № 48; от 01.04.2022 № 23; </w:t>
      </w:r>
      <w:proofErr w:type="gramStart"/>
      <w:r>
        <w:rPr>
          <w:rFonts w:ascii="PT Astra Serif" w:hAnsi="PT Astra Serif" w:cs="PT Astra Serif"/>
        </w:rPr>
        <w:t>от</w:t>
      </w:r>
      <w:proofErr w:type="gramEnd"/>
      <w:r>
        <w:rPr>
          <w:rFonts w:ascii="PT Astra Serif" w:hAnsi="PT Astra Serif" w:cs="PT Astra Serif"/>
        </w:rPr>
        <w:t xml:space="preserve"> 22.11.2022 № 86;                              от 04.04.2023 № 26; от 09.08.2024 № 58; от 11.10.2024 № 67; от 02.09.2025                    № 64) изменение, изложив его в следующей редакции: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lastRenderedPageBreak/>
        <w:t xml:space="preserve">«1) </w:t>
      </w:r>
      <w:r>
        <w:rPr>
          <w:rFonts w:ascii="PT Astra Serif" w:eastAsiaTheme="minorHAnsi" w:hAnsi="PT Astra Serif" w:cs="PT Astra Serif"/>
          <w:lang w:eastAsia="en-US"/>
        </w:rPr>
        <w:t>о наименовании областного государственного учреждения социальной сферы, реорганизация или ликвидация которого инициируется,                     об  адресе указанного областного государственного учреждения в пределах места его нахождения, об основных видах осуществляемой данным областным государственным учреждением деятельности и о численности его работников,                 а также о категориях и примерной численности обслуживаемых им граждан</w:t>
      </w:r>
      <w:proofErr w:type="gramStart"/>
      <w:r>
        <w:rPr>
          <w:rFonts w:ascii="PT Astra Serif" w:eastAsiaTheme="minorHAnsi" w:hAnsi="PT Astra Serif" w:cs="PT Astra Serif"/>
          <w:lang w:eastAsia="en-US"/>
        </w:rPr>
        <w:t>;»</w:t>
      </w:r>
      <w:proofErr w:type="gramEnd"/>
      <w:r>
        <w:rPr>
          <w:rFonts w:ascii="PT Astra Serif" w:eastAsiaTheme="minorHAnsi" w:hAnsi="PT Astra Serif" w:cs="PT Astra Serif"/>
          <w:lang w:eastAsia="en-US"/>
        </w:rPr>
        <w:t>.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5F6515" w:rsidRPr="00082F5D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082F5D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Внести в абзац второй части 2 статьи 12 Закона Ульяновской области                   от 30 июня 2008 года № 118-ЗО «Градостроительный устав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02.07.2008 № 54; от 08.07.2011 № 74;                    от 07.10.2011 № 113; от 04.05.2012 № 45; от 13.03.2013 № 27; от 11.11.2013                   № 144; от 31.12.2013 № 174; от 11.03.2014 № 34; от 10.07.2014 № 98;                           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от 07.08.2014 № 114; от 05.10.2015 № 139; от 29.10.2015 № 151; от 04.10.2016    № 118; от 30.06.2017 № 47; от 30.11.2017 № 89; от 02.11.2018 № 81;                            от 28.12.2018 № 97; от 06.08.2019 № 59; от 06.12.2019 № 94; от 13.10.2020                     № 75; от 07.05.2021 № 31; от 06.08.2021 № 55; от 09.11.2021 № 81;                               от 15.03.2022 № 18; от 28.10.2022 № 80; от 03.11.2023 № 85;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от 04.03.2025                    № 16; от 02.09.2025 № 64) изменение, заменив в нём слова «фамилия, имя, отчество (наименование) и адрес места жительства (места нахождения)» словами «сведения о фамилии, имени и отчестве (о последнем – в случае его наличия) и об адресе места жительства (адресе в пределах места нахождения)».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Pr="001E3FA4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1E3FA4">
        <w:rPr>
          <w:rFonts w:ascii="PT Astra Serif" w:eastAsiaTheme="minorHAnsi" w:hAnsi="PT Astra Serif" w:cs="PT Astra Serif"/>
          <w:b/>
          <w:lang w:eastAsia="en-US"/>
        </w:rPr>
        <w:t>Статья 3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Внести в пункт 1 части 3 статьи 4 Закона Ульяновской области                             от 30 декабря 2015 года № 225-ЗО «Об использовании геологической информации о недрах, обладателем которой является Ульяновская область» («Ульяновская правда» от 12.01.2012 № 1; от 30.11.2021 № 87; от 17.02.2023        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>№ 13; от 04.03.2025 № 16) изменение, заменив в нём слова «места нахождения юридического лица» словами «юридического лица в пределах места                         его нахождения».</w:t>
      </w:r>
      <w:proofErr w:type="gramEnd"/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Pr="00605542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605542">
        <w:rPr>
          <w:rFonts w:ascii="PT Astra Serif" w:eastAsiaTheme="minorHAnsi" w:hAnsi="PT Astra Serif" w:cs="PT Astra Serif"/>
          <w:b/>
          <w:lang w:eastAsia="en-US"/>
        </w:rPr>
        <w:t>Статья 4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Внести в пункт 4 статьи 9 Закона Ульяновской области от 2 ноября                    2020 года №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10.11.2020 № 83; от 15.10.2021 № 75;                        от 23.12.2022 № 95; от 12.09.2023 № 70; от 20.12.2024 № 83; от 18.07.2025                  № 51) изменение, изложив его в следующей редакции: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«4) наименование областного государственного учреждения, созданного  в целях управления особо охраняемой природной территории, и адрес данного учреждения в пределах места его нахождения</w:t>
      </w:r>
      <w:proofErr w:type="gramStart"/>
      <w:r>
        <w:rPr>
          <w:rFonts w:ascii="PT Astra Serif" w:eastAsiaTheme="minorHAnsi" w:hAnsi="PT Astra Serif" w:cs="PT Astra Serif"/>
          <w:lang w:eastAsia="en-US"/>
        </w:rPr>
        <w:t>;»</w:t>
      </w:r>
      <w:proofErr w:type="gramEnd"/>
      <w:r>
        <w:rPr>
          <w:rFonts w:ascii="PT Astra Serif" w:eastAsiaTheme="minorHAnsi" w:hAnsi="PT Astra Serif" w:cs="PT Astra Serif"/>
          <w:lang w:eastAsia="en-US"/>
        </w:rPr>
        <w:t>.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Pr="00605542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605542">
        <w:rPr>
          <w:rFonts w:ascii="PT Astra Serif" w:eastAsiaTheme="minorHAnsi" w:hAnsi="PT Astra Serif" w:cs="PT Astra Serif"/>
          <w:b/>
          <w:lang w:eastAsia="en-US"/>
        </w:rPr>
        <w:t>Статья 5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Внести в Закон Ульяновской области от 20 декабря 2022 года № 143-ЗО «О наградах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27.12.2022 № 96) следующие изменения: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в абзаце первом части 5 статьи 3 слово «пункте» заменить словом «части»;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696A83">
        <w:rPr>
          <w:rFonts w:ascii="PT Astra Serif" w:eastAsiaTheme="minorHAnsi" w:hAnsi="PT Astra Serif" w:cs="PT Astra Serif"/>
          <w:lang w:eastAsia="en-US"/>
        </w:rPr>
        <w:t>2) в приложении 1 слова «Адрес места нахождения органа (организации)</w:t>
      </w:r>
      <w:proofErr w:type="gramStart"/>
      <w:r w:rsidRPr="00696A83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>»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заменить словами «Адрес органа (организации) в пределах места его (её) нахождения, адрес».</w:t>
      </w:r>
      <w:r w:rsidRPr="00696A83"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Pr="001155EB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1155EB">
        <w:rPr>
          <w:rFonts w:ascii="PT Astra Serif" w:eastAsiaTheme="minorHAnsi" w:hAnsi="PT Astra Serif" w:cs="PT Astra Serif"/>
          <w:b/>
          <w:lang w:eastAsia="en-US"/>
        </w:rPr>
        <w:lastRenderedPageBreak/>
        <w:t>Статья 6</w:t>
      </w:r>
    </w:p>
    <w:p w:rsidR="005F6515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Pr="00696A83" w:rsidRDefault="005F6515" w:rsidP="005F65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5F6515" w:rsidRDefault="005F6515" w:rsidP="005F651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Pr="00C41BCC" w:rsidRDefault="005F6515" w:rsidP="005F651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F6515" w:rsidRDefault="005F6515" w:rsidP="005F6515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  </w:t>
      </w:r>
    </w:p>
    <w:tbl>
      <w:tblPr>
        <w:tblW w:w="9747" w:type="dxa"/>
        <w:tblLook w:val="01E0"/>
      </w:tblPr>
      <w:tblGrid>
        <w:gridCol w:w="5008"/>
        <w:gridCol w:w="4739"/>
      </w:tblGrid>
      <w:tr w:rsidR="005F6515" w:rsidRPr="00E57D8C" w:rsidTr="002F1C44">
        <w:tc>
          <w:tcPr>
            <w:tcW w:w="5008" w:type="dxa"/>
          </w:tcPr>
          <w:p w:rsidR="005F6515" w:rsidRPr="00E57D8C" w:rsidRDefault="005F6515" w:rsidP="002F1C44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 xml:space="preserve">  </w:t>
            </w: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5F6515" w:rsidRPr="00E57D8C" w:rsidRDefault="002F1C44" w:rsidP="002F1C44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 </w:t>
            </w:r>
            <w:r w:rsidR="005F6515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5F6515" w:rsidRDefault="005F6515" w:rsidP="005F6515">
      <w:pPr>
        <w:rPr>
          <w:rFonts w:ascii="PT Astra Serif" w:hAnsi="PT Astra Serif"/>
        </w:rPr>
      </w:pPr>
    </w:p>
    <w:p w:rsidR="005F6515" w:rsidRPr="007D2E8A" w:rsidRDefault="005F6515" w:rsidP="005F6515">
      <w:pPr>
        <w:rPr>
          <w:rFonts w:ascii="PT Astra Serif" w:hAnsi="PT Astra Serif"/>
        </w:rPr>
      </w:pPr>
    </w:p>
    <w:p w:rsidR="005F6515" w:rsidRPr="007D2E8A" w:rsidRDefault="005F6515" w:rsidP="005F6515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5F6515" w:rsidRPr="007D2E8A" w:rsidRDefault="005F6515" w:rsidP="005F6515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5F6515" w:rsidRDefault="005F6515" w:rsidP="005F6515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E7111E" w:rsidRDefault="00E7111E"/>
    <w:sectPr w:rsidR="00E7111E" w:rsidSect="005153C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C44" w:rsidRDefault="002F1C44" w:rsidP="005153C2">
      <w:r>
        <w:separator/>
      </w:r>
    </w:p>
  </w:endnote>
  <w:endnote w:type="continuationSeparator" w:id="0">
    <w:p w:rsidR="002F1C44" w:rsidRDefault="002F1C44" w:rsidP="00515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C44" w:rsidRDefault="002F1C44" w:rsidP="005153C2">
      <w:r>
        <w:separator/>
      </w:r>
    </w:p>
  </w:footnote>
  <w:footnote w:type="continuationSeparator" w:id="0">
    <w:p w:rsidR="002F1C44" w:rsidRDefault="002F1C44" w:rsidP="00515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111361"/>
      <w:docPartObj>
        <w:docPartGallery w:val="Page Numbers (Top of Page)"/>
        <w:docPartUnique/>
      </w:docPartObj>
    </w:sdtPr>
    <w:sdtContent>
      <w:p w:rsidR="002F1C44" w:rsidRDefault="002F1C44">
        <w:pPr>
          <w:pStyle w:val="a3"/>
          <w:jc w:val="center"/>
        </w:pPr>
        <w:fldSimple w:instr=" PAGE   \* MERGEFORMAT ">
          <w:r w:rsidR="00271D82">
            <w:rPr>
              <w:noProof/>
            </w:rPr>
            <w:t>4</w:t>
          </w:r>
        </w:fldSimple>
      </w:p>
    </w:sdtContent>
  </w:sdt>
  <w:p w:rsidR="002F1C44" w:rsidRDefault="002F1C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515"/>
    <w:rsid w:val="00271D82"/>
    <w:rsid w:val="002F1C44"/>
    <w:rsid w:val="00455004"/>
    <w:rsid w:val="005153C2"/>
    <w:rsid w:val="005F6515"/>
    <w:rsid w:val="006F27C5"/>
    <w:rsid w:val="00CF6588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15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3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53C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53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53C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2025-09-10T12:47:00Z</cp:lastPrinted>
  <dcterms:created xsi:type="dcterms:W3CDTF">2025-09-10T12:30:00Z</dcterms:created>
  <dcterms:modified xsi:type="dcterms:W3CDTF">2025-09-10T12:57:00Z</dcterms:modified>
</cp:coreProperties>
</file>