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32A" w:rsidRPr="009D632A" w:rsidRDefault="009D632A" w:rsidP="009D632A">
      <w:pPr>
        <w:tabs>
          <w:tab w:val="left" w:pos="724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9D632A">
        <w:rPr>
          <w:rFonts w:ascii="Times New Roman" w:hAnsi="Times New Roman" w:cs="Times New Roman"/>
          <w:sz w:val="28"/>
          <w:szCs w:val="28"/>
        </w:rPr>
        <w:t xml:space="preserve">ФИНАНСОВО-ЭКОНОМИЧЕСКОЕ ОБОСНОВАНИЕ </w:t>
      </w:r>
    </w:p>
    <w:p w:rsidR="008A063F" w:rsidRDefault="002275CF" w:rsidP="00227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75CF">
        <w:rPr>
          <w:rFonts w:ascii="Times New Roman" w:hAnsi="Times New Roman" w:cs="Times New Roman"/>
          <w:sz w:val="28"/>
          <w:szCs w:val="28"/>
        </w:rPr>
        <w:t xml:space="preserve">к проекту постановления Законодательного Собрания Ульяновской области </w:t>
      </w:r>
    </w:p>
    <w:p w:rsidR="002275CF" w:rsidRPr="000577F7" w:rsidRDefault="002275CF" w:rsidP="000577F7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275CF">
        <w:rPr>
          <w:rFonts w:ascii="Times New Roman" w:hAnsi="Times New Roman" w:cs="Times New Roman"/>
          <w:sz w:val="28"/>
          <w:szCs w:val="28"/>
        </w:rPr>
        <w:t>«</w:t>
      </w:r>
      <w:r w:rsidR="000577F7" w:rsidRPr="000577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изменения в постановление Законодательного Собрания Ульяновской области «О штатной численности Счётной палаты Ульяновской области»</w:t>
      </w:r>
    </w:p>
    <w:p w:rsidR="002275CF" w:rsidRPr="002275CF" w:rsidRDefault="002275CF" w:rsidP="00227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D632A" w:rsidRDefault="00406AAB" w:rsidP="009D632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Принятие п</w:t>
      </w:r>
      <w:r w:rsidR="002275CF" w:rsidRPr="009D632A">
        <w:rPr>
          <w:rFonts w:ascii="Times New Roman" w:hAnsi="Times New Roman" w:cs="Times New Roman"/>
          <w:b w:val="0"/>
          <w:sz w:val="28"/>
          <w:szCs w:val="28"/>
        </w:rPr>
        <w:t>роект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2275CF" w:rsidRPr="009D632A">
        <w:rPr>
          <w:rFonts w:ascii="Times New Roman" w:hAnsi="Times New Roman" w:cs="Times New Roman"/>
          <w:b w:val="0"/>
          <w:sz w:val="28"/>
          <w:szCs w:val="28"/>
        </w:rPr>
        <w:t xml:space="preserve"> постановления Законодательного Собрания Ульяновской области «</w:t>
      </w:r>
      <w:r w:rsidR="000577F7" w:rsidRPr="000577F7">
        <w:rPr>
          <w:rFonts w:ascii="Times New Roman" w:hAnsi="Times New Roman" w:cs="Times New Roman"/>
          <w:b w:val="0"/>
          <w:sz w:val="28"/>
          <w:szCs w:val="28"/>
        </w:rPr>
        <w:t>О внесении изменения в постановление Законодательного Собрания Ульяновской области «О штатной численности Счётной палаты                  Ульяновской области</w:t>
      </w:r>
      <w:r w:rsidR="002275CF" w:rsidRPr="009D632A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="002275CF" w:rsidRPr="009D63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не </w:t>
      </w:r>
      <w:r w:rsidR="009D632A" w:rsidRPr="009D632A">
        <w:rPr>
          <w:rFonts w:ascii="Times New Roman" w:hAnsi="Times New Roman" w:cs="Times New Roman"/>
          <w:b w:val="0"/>
          <w:sz w:val="28"/>
          <w:szCs w:val="28"/>
        </w:rPr>
        <w:t>потребует увеличения расхо</w:t>
      </w:r>
      <w:bookmarkStart w:id="0" w:name="_GoBack"/>
      <w:bookmarkEnd w:id="0"/>
      <w:r w:rsidR="009D632A" w:rsidRPr="009D632A">
        <w:rPr>
          <w:rFonts w:ascii="Times New Roman" w:hAnsi="Times New Roman" w:cs="Times New Roman"/>
          <w:b w:val="0"/>
          <w:sz w:val="28"/>
          <w:szCs w:val="28"/>
        </w:rPr>
        <w:t xml:space="preserve">дов областного бюджета Ульяновской области </w:t>
      </w:r>
      <w:r w:rsidR="003F0C1F">
        <w:rPr>
          <w:rFonts w:ascii="Times New Roman" w:hAnsi="Times New Roman" w:cs="Times New Roman"/>
          <w:b w:val="0"/>
          <w:sz w:val="28"/>
          <w:szCs w:val="28"/>
        </w:rPr>
        <w:t xml:space="preserve">по сравнению с </w:t>
      </w:r>
      <w:r w:rsidR="00896996">
        <w:rPr>
          <w:rFonts w:ascii="Times New Roman" w:hAnsi="Times New Roman" w:cs="Times New Roman"/>
          <w:b w:val="0"/>
          <w:sz w:val="28"/>
          <w:szCs w:val="28"/>
        </w:rPr>
        <w:t xml:space="preserve">плановыми </w:t>
      </w:r>
      <w:r w:rsidR="003F0C1F">
        <w:rPr>
          <w:rFonts w:ascii="Times New Roman" w:hAnsi="Times New Roman" w:cs="Times New Roman"/>
          <w:b w:val="0"/>
          <w:sz w:val="28"/>
          <w:szCs w:val="28"/>
        </w:rPr>
        <w:t>показател</w:t>
      </w:r>
      <w:r w:rsidR="00896996">
        <w:rPr>
          <w:rFonts w:ascii="Times New Roman" w:hAnsi="Times New Roman" w:cs="Times New Roman"/>
          <w:b w:val="0"/>
          <w:sz w:val="28"/>
          <w:szCs w:val="28"/>
        </w:rPr>
        <w:t>я</w:t>
      </w:r>
      <w:r w:rsidR="003F0C1F">
        <w:rPr>
          <w:rFonts w:ascii="Times New Roman" w:hAnsi="Times New Roman" w:cs="Times New Roman"/>
          <w:b w:val="0"/>
          <w:sz w:val="28"/>
          <w:szCs w:val="28"/>
        </w:rPr>
        <w:t>м</w:t>
      </w:r>
      <w:r w:rsidR="00896996">
        <w:rPr>
          <w:rFonts w:ascii="Times New Roman" w:hAnsi="Times New Roman" w:cs="Times New Roman"/>
          <w:b w:val="0"/>
          <w:sz w:val="28"/>
          <w:szCs w:val="28"/>
        </w:rPr>
        <w:t>и</w:t>
      </w:r>
      <w:r w:rsidR="003F0C1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D632A" w:rsidRPr="009D632A">
        <w:rPr>
          <w:rFonts w:ascii="Times New Roman" w:hAnsi="Times New Roman" w:cs="Times New Roman"/>
          <w:b w:val="0"/>
          <w:sz w:val="28"/>
          <w:szCs w:val="28"/>
        </w:rPr>
        <w:t>финансово</w:t>
      </w:r>
      <w:r w:rsidR="003F0C1F">
        <w:rPr>
          <w:rFonts w:ascii="Times New Roman" w:hAnsi="Times New Roman" w:cs="Times New Roman"/>
          <w:b w:val="0"/>
          <w:sz w:val="28"/>
          <w:szCs w:val="28"/>
        </w:rPr>
        <w:t>го</w:t>
      </w:r>
      <w:r w:rsidR="009D632A" w:rsidRPr="009D632A">
        <w:rPr>
          <w:rFonts w:ascii="Times New Roman" w:hAnsi="Times New Roman" w:cs="Times New Roman"/>
          <w:b w:val="0"/>
          <w:sz w:val="28"/>
          <w:szCs w:val="28"/>
        </w:rPr>
        <w:t xml:space="preserve"> обеспечени</w:t>
      </w:r>
      <w:r w:rsidR="003F0C1F">
        <w:rPr>
          <w:rFonts w:ascii="Times New Roman" w:hAnsi="Times New Roman" w:cs="Times New Roman"/>
          <w:b w:val="0"/>
          <w:sz w:val="28"/>
          <w:szCs w:val="28"/>
        </w:rPr>
        <w:t xml:space="preserve">я деятельности </w:t>
      </w:r>
      <w:r w:rsidR="009D632A" w:rsidRPr="009D632A">
        <w:rPr>
          <w:rFonts w:ascii="Times New Roman" w:hAnsi="Times New Roman" w:cs="Times New Roman"/>
          <w:b w:val="0"/>
          <w:sz w:val="28"/>
          <w:szCs w:val="28"/>
        </w:rPr>
        <w:t>Счётной палаты Ульяновской области</w:t>
      </w:r>
      <w:r w:rsidR="003F0C1F">
        <w:rPr>
          <w:rFonts w:ascii="Times New Roman" w:hAnsi="Times New Roman" w:cs="Times New Roman"/>
          <w:b w:val="0"/>
          <w:sz w:val="28"/>
          <w:szCs w:val="28"/>
        </w:rPr>
        <w:t>, предусмотренн</w:t>
      </w:r>
      <w:r w:rsidR="00896996">
        <w:rPr>
          <w:rFonts w:ascii="Times New Roman" w:hAnsi="Times New Roman" w:cs="Times New Roman"/>
          <w:b w:val="0"/>
          <w:sz w:val="28"/>
          <w:szCs w:val="28"/>
        </w:rPr>
        <w:t>ыми</w:t>
      </w:r>
      <w:r w:rsidR="003F0C1F">
        <w:rPr>
          <w:rFonts w:ascii="Times New Roman" w:hAnsi="Times New Roman" w:cs="Times New Roman"/>
          <w:b w:val="0"/>
          <w:sz w:val="28"/>
          <w:szCs w:val="28"/>
        </w:rPr>
        <w:t xml:space="preserve"> проектом бюджета Ульяновской области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 w:rsidR="009D632A" w:rsidRPr="009D632A">
        <w:rPr>
          <w:rFonts w:ascii="Times New Roman" w:hAnsi="Times New Roman" w:cs="Times New Roman"/>
          <w:b w:val="0"/>
          <w:sz w:val="28"/>
          <w:szCs w:val="28"/>
        </w:rPr>
        <w:t>201</w:t>
      </w:r>
      <w:r w:rsidR="00896996">
        <w:rPr>
          <w:rFonts w:ascii="Times New Roman" w:hAnsi="Times New Roman" w:cs="Times New Roman"/>
          <w:b w:val="0"/>
          <w:sz w:val="28"/>
          <w:szCs w:val="28"/>
        </w:rPr>
        <w:t>9</w:t>
      </w:r>
      <w:r w:rsidR="009D632A" w:rsidRPr="009D632A">
        <w:rPr>
          <w:rFonts w:ascii="Times New Roman" w:hAnsi="Times New Roman" w:cs="Times New Roman"/>
          <w:b w:val="0"/>
          <w:sz w:val="28"/>
          <w:szCs w:val="28"/>
        </w:rPr>
        <w:t xml:space="preserve"> год.</w:t>
      </w:r>
    </w:p>
    <w:p w:rsidR="009D632A" w:rsidRDefault="009D632A" w:rsidP="009D632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14405" w:rsidRPr="009D632A" w:rsidRDefault="00414405" w:rsidP="009D632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568CF" w:rsidRPr="00911576" w:rsidRDefault="00F568CF" w:rsidP="009115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1576" w:rsidRPr="00911576" w:rsidRDefault="00911576" w:rsidP="009115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1576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911576" w:rsidRPr="00911576" w:rsidRDefault="00911576" w:rsidP="009115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1576">
        <w:rPr>
          <w:rFonts w:ascii="Times New Roman" w:hAnsi="Times New Roman" w:cs="Times New Roman"/>
          <w:sz w:val="28"/>
          <w:szCs w:val="28"/>
        </w:rPr>
        <w:t>Счётной палаты Ульяновской области                                                       И.И.Егоров</w:t>
      </w:r>
    </w:p>
    <w:p w:rsidR="007A1740" w:rsidRPr="00911576" w:rsidRDefault="007A1740">
      <w:pPr>
        <w:rPr>
          <w:sz w:val="28"/>
          <w:szCs w:val="28"/>
        </w:rPr>
      </w:pPr>
    </w:p>
    <w:sectPr w:rsidR="007A1740" w:rsidRPr="00911576" w:rsidSect="000929E9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7E8" w:rsidRDefault="00AC67E8" w:rsidP="00371FF9">
      <w:pPr>
        <w:spacing w:after="0" w:line="240" w:lineRule="auto"/>
      </w:pPr>
      <w:r>
        <w:separator/>
      </w:r>
    </w:p>
  </w:endnote>
  <w:endnote w:type="continuationSeparator" w:id="0">
    <w:p w:rsidR="00AC67E8" w:rsidRDefault="00AC67E8" w:rsidP="00371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7E8" w:rsidRDefault="00AC67E8" w:rsidP="00371FF9">
      <w:pPr>
        <w:spacing w:after="0" w:line="240" w:lineRule="auto"/>
      </w:pPr>
      <w:r>
        <w:separator/>
      </w:r>
    </w:p>
  </w:footnote>
  <w:footnote w:type="continuationSeparator" w:id="0">
    <w:p w:rsidR="00AC67E8" w:rsidRDefault="00AC67E8" w:rsidP="00371F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5169286"/>
      <w:docPartObj>
        <w:docPartGallery w:val="Page Numbers (Top of Page)"/>
        <w:docPartUnique/>
      </w:docPartObj>
    </w:sdtPr>
    <w:sdtEndPr/>
    <w:sdtContent>
      <w:p w:rsidR="00371FF9" w:rsidRDefault="00371FF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063F">
          <w:rPr>
            <w:noProof/>
          </w:rPr>
          <w:t>2</w:t>
        </w:r>
        <w:r>
          <w:fldChar w:fldCharType="end"/>
        </w:r>
      </w:p>
    </w:sdtContent>
  </w:sdt>
  <w:p w:rsidR="00371FF9" w:rsidRDefault="00371FF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7337E"/>
    <w:multiLevelType w:val="hybridMultilevel"/>
    <w:tmpl w:val="5896F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A32C7"/>
    <w:multiLevelType w:val="hybridMultilevel"/>
    <w:tmpl w:val="4E62838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446059F9"/>
    <w:multiLevelType w:val="hybridMultilevel"/>
    <w:tmpl w:val="9DA408CA"/>
    <w:lvl w:ilvl="0" w:tplc="6A580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D6A6F4C"/>
    <w:multiLevelType w:val="hybridMultilevel"/>
    <w:tmpl w:val="16E6EB6C"/>
    <w:lvl w:ilvl="0" w:tplc="4BA6A06E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576"/>
    <w:rsid w:val="000577F7"/>
    <w:rsid w:val="00082690"/>
    <w:rsid w:val="000929E9"/>
    <w:rsid w:val="001045A3"/>
    <w:rsid w:val="00193862"/>
    <w:rsid w:val="001C6D41"/>
    <w:rsid w:val="001E63CD"/>
    <w:rsid w:val="002275CF"/>
    <w:rsid w:val="00256EF4"/>
    <w:rsid w:val="00371FF9"/>
    <w:rsid w:val="003B634D"/>
    <w:rsid w:val="003F0C1F"/>
    <w:rsid w:val="00406AAB"/>
    <w:rsid w:val="00414405"/>
    <w:rsid w:val="00431022"/>
    <w:rsid w:val="004B6925"/>
    <w:rsid w:val="004D047A"/>
    <w:rsid w:val="00601DE6"/>
    <w:rsid w:val="00620CD6"/>
    <w:rsid w:val="00694584"/>
    <w:rsid w:val="006B3075"/>
    <w:rsid w:val="006E1427"/>
    <w:rsid w:val="007701AD"/>
    <w:rsid w:val="00781B81"/>
    <w:rsid w:val="007A1740"/>
    <w:rsid w:val="007D7A43"/>
    <w:rsid w:val="00844FDB"/>
    <w:rsid w:val="00893814"/>
    <w:rsid w:val="00896996"/>
    <w:rsid w:val="008A063F"/>
    <w:rsid w:val="008F11CC"/>
    <w:rsid w:val="00911576"/>
    <w:rsid w:val="0098057C"/>
    <w:rsid w:val="0099435A"/>
    <w:rsid w:val="009D157A"/>
    <w:rsid w:val="009D632A"/>
    <w:rsid w:val="009E6523"/>
    <w:rsid w:val="00AC67E8"/>
    <w:rsid w:val="00AF7EBC"/>
    <w:rsid w:val="00B5130F"/>
    <w:rsid w:val="00C777BF"/>
    <w:rsid w:val="00CA5EC0"/>
    <w:rsid w:val="00DF1B7F"/>
    <w:rsid w:val="00E24DA6"/>
    <w:rsid w:val="00F12F72"/>
    <w:rsid w:val="00F213DE"/>
    <w:rsid w:val="00F5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1AB95F-65AF-4B63-87BB-EC2D56B1D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5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1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A5E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4">
    <w:name w:val="Цветовое выделение"/>
    <w:uiPriority w:val="99"/>
    <w:rsid w:val="00CA5EC0"/>
    <w:rPr>
      <w:b/>
      <w:bCs/>
      <w:color w:val="26282F"/>
    </w:rPr>
  </w:style>
  <w:style w:type="paragraph" w:customStyle="1" w:styleId="a5">
    <w:name w:val="Заголовок статьи"/>
    <w:basedOn w:val="a"/>
    <w:next w:val="a"/>
    <w:uiPriority w:val="99"/>
    <w:rsid w:val="00CA5EC0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CA5EC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List Paragraph"/>
    <w:basedOn w:val="a"/>
    <w:uiPriority w:val="34"/>
    <w:qFormat/>
    <w:rsid w:val="00CA5EC0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371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71FF9"/>
  </w:style>
  <w:style w:type="paragraph" w:styleId="aa">
    <w:name w:val="footer"/>
    <w:basedOn w:val="a"/>
    <w:link w:val="ab"/>
    <w:uiPriority w:val="99"/>
    <w:unhideWhenUsed/>
    <w:rsid w:val="00371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71FF9"/>
  </w:style>
  <w:style w:type="paragraph" w:styleId="ac">
    <w:name w:val="Balloon Text"/>
    <w:basedOn w:val="a"/>
    <w:link w:val="ad"/>
    <w:uiPriority w:val="99"/>
    <w:semiHidden/>
    <w:unhideWhenUsed/>
    <w:rsid w:val="00C77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777B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22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КИВ</dc:creator>
  <cp:lastModifiedBy>КИВ</cp:lastModifiedBy>
  <cp:revision>9</cp:revision>
  <cp:lastPrinted>2018-11-19T13:20:00Z</cp:lastPrinted>
  <dcterms:created xsi:type="dcterms:W3CDTF">2018-07-11T07:28:00Z</dcterms:created>
  <dcterms:modified xsi:type="dcterms:W3CDTF">2018-11-19T13:40:00Z</dcterms:modified>
</cp:coreProperties>
</file>