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Default="00856334" w:rsidP="009D2E2F">
      <w:pPr>
        <w:autoSpaceDE w:val="0"/>
        <w:autoSpaceDN w:val="0"/>
        <w:adjustRightInd w:val="0"/>
        <w:spacing w:after="108"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9B5BCD" w:rsidRPr="00CA0588" w:rsidRDefault="009B5BCD" w:rsidP="009D2E2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CA0588">
        <w:rPr>
          <w:b/>
          <w:bCs/>
          <w:sz w:val="28"/>
          <w:szCs w:val="28"/>
        </w:rPr>
        <w:t>к проекту закона Ульяновской области</w:t>
      </w:r>
    </w:p>
    <w:p w:rsidR="009B5BCD" w:rsidRPr="00B34BEA" w:rsidRDefault="00B34BEA" w:rsidP="009D2E2F">
      <w:pPr>
        <w:spacing w:line="360" w:lineRule="auto"/>
        <w:jc w:val="center"/>
        <w:rPr>
          <w:b/>
          <w:sz w:val="28"/>
          <w:szCs w:val="28"/>
        </w:rPr>
      </w:pPr>
      <w:bookmarkStart w:id="0" w:name="OLE_LINK3"/>
      <w:bookmarkStart w:id="1" w:name="OLE_LINK1"/>
      <w:bookmarkStart w:id="2" w:name="OLE_LINK2"/>
      <w:r w:rsidRPr="00675B27">
        <w:rPr>
          <w:b/>
          <w:bCs/>
          <w:color w:val="000000"/>
          <w:sz w:val="28"/>
          <w:szCs w:val="28"/>
        </w:rPr>
        <w:t>«</w:t>
      </w:r>
      <w:r w:rsidR="005D3F17" w:rsidRPr="00811ADC">
        <w:rPr>
          <w:b/>
          <w:sz w:val="28"/>
          <w:szCs w:val="28"/>
        </w:rPr>
        <w:t xml:space="preserve">О внесении изменений в </w:t>
      </w:r>
      <w:r w:rsidR="00D953AF">
        <w:rPr>
          <w:b/>
          <w:sz w:val="28"/>
          <w:szCs w:val="28"/>
        </w:rPr>
        <w:t xml:space="preserve">отдельные законодательные акты </w:t>
      </w:r>
      <w:r w:rsidR="00D953AF">
        <w:rPr>
          <w:b/>
          <w:sz w:val="28"/>
          <w:szCs w:val="28"/>
        </w:rPr>
        <w:br/>
        <w:t>Ульяновской области</w:t>
      </w:r>
      <w:r w:rsidR="009B5BCD" w:rsidRPr="00B34BEA">
        <w:rPr>
          <w:b/>
          <w:sz w:val="28"/>
          <w:szCs w:val="28"/>
        </w:rPr>
        <w:t>»</w:t>
      </w:r>
      <w:bookmarkEnd w:id="0"/>
    </w:p>
    <w:bookmarkEnd w:id="1"/>
    <w:bookmarkEnd w:id="2"/>
    <w:p w:rsidR="009B5BCD" w:rsidRPr="00D953AF" w:rsidRDefault="009B5BCD" w:rsidP="009D2E2F">
      <w:pPr>
        <w:autoSpaceDE w:val="0"/>
        <w:autoSpaceDN w:val="0"/>
        <w:adjustRightInd w:val="0"/>
        <w:spacing w:line="360" w:lineRule="auto"/>
        <w:outlineLvl w:val="0"/>
        <w:rPr>
          <w:bCs/>
        </w:rPr>
      </w:pPr>
    </w:p>
    <w:p w:rsidR="008966CD" w:rsidRPr="005C6088" w:rsidRDefault="008966CD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proofErr w:type="gramStart"/>
      <w:r w:rsidRPr="005C6088">
        <w:rPr>
          <w:rFonts w:ascii="Times New Roman" w:hAnsi="Times New Roman"/>
          <w:b w:val="0"/>
          <w:color w:val="000000"/>
          <w:sz w:val="28"/>
          <w:szCs w:val="28"/>
        </w:rPr>
        <w:t xml:space="preserve">Настоящий проект закона Ульяновской области разработан в целях внесения изменений в </w:t>
      </w:r>
      <w:r w:rsidR="001A0EFD" w:rsidRPr="005C6088">
        <w:rPr>
          <w:rFonts w:ascii="Times New Roman" w:hAnsi="Times New Roman"/>
          <w:b w:val="0"/>
          <w:color w:val="000000"/>
          <w:sz w:val="28"/>
          <w:szCs w:val="28"/>
        </w:rPr>
        <w:t xml:space="preserve">Закон Ульяновской области от 13.08.2013 № 134-ЗО «Об образовании в Российской Федерации» и </w:t>
      </w:r>
      <w:r w:rsidR="001A0EFD" w:rsidRPr="005C6088">
        <w:rPr>
          <w:rFonts w:ascii="Times New Roman" w:hAnsi="Times New Roman"/>
          <w:b w:val="0"/>
          <w:color w:val="000000"/>
          <w:spacing w:val="-4"/>
          <w:sz w:val="28"/>
          <w:szCs w:val="28"/>
        </w:rPr>
        <w:t>Закон Ульяновской области от 5 июля 2013 года № 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отдыха детей»</w:t>
      </w:r>
      <w:r w:rsidRPr="005C6088">
        <w:rPr>
          <w:rFonts w:ascii="Times New Roman" w:hAnsi="Times New Roman"/>
          <w:b w:val="0"/>
          <w:color w:val="000000"/>
          <w:sz w:val="28"/>
          <w:szCs w:val="28"/>
        </w:rPr>
        <w:t>.</w:t>
      </w:r>
      <w:proofErr w:type="gramEnd"/>
    </w:p>
    <w:p w:rsidR="007A7F38" w:rsidRPr="006940DE" w:rsidRDefault="007A7F38" w:rsidP="007A7F3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рамках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данным законопроектом предполагается предоставление </w:t>
      </w:r>
      <w:r w:rsidRPr="00E04960">
        <w:rPr>
          <w:color w:val="000000"/>
          <w:sz w:val="28"/>
          <w:szCs w:val="28"/>
        </w:rPr>
        <w:t xml:space="preserve">родителям </w:t>
      </w:r>
      <w:r w:rsidR="00455C08">
        <w:rPr>
          <w:color w:val="000000"/>
          <w:sz w:val="28"/>
          <w:szCs w:val="28"/>
        </w:rPr>
        <w:t xml:space="preserve">или иным </w:t>
      </w:r>
      <w:r w:rsidRPr="00E04960">
        <w:rPr>
          <w:color w:val="000000"/>
          <w:sz w:val="28"/>
          <w:szCs w:val="28"/>
        </w:rPr>
        <w:t xml:space="preserve">законным представителям </w:t>
      </w:r>
      <w:r>
        <w:rPr>
          <w:sz w:val="28"/>
          <w:szCs w:val="28"/>
        </w:rPr>
        <w:t>обучающихся, меры социальной поддержки в виде компенсации</w:t>
      </w:r>
      <w:r w:rsidRPr="004A25EE">
        <w:rPr>
          <w:sz w:val="28"/>
          <w:szCs w:val="28"/>
        </w:rPr>
        <w:t xml:space="preserve"> затрат связанных</w:t>
      </w:r>
      <w:r>
        <w:rPr>
          <w:sz w:val="28"/>
          <w:szCs w:val="28"/>
        </w:rPr>
        <w:t xml:space="preserve"> с</w:t>
      </w:r>
      <w:r w:rsidRPr="004A25EE">
        <w:rPr>
          <w:sz w:val="28"/>
          <w:szCs w:val="28"/>
        </w:rPr>
        <w:t xml:space="preserve"> обеспечением получения </w:t>
      </w:r>
      <w:r>
        <w:rPr>
          <w:sz w:val="28"/>
          <w:szCs w:val="28"/>
        </w:rPr>
        <w:t>начального</w:t>
      </w:r>
      <w:r w:rsidRPr="00240D16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общего, основного</w:t>
      </w:r>
      <w:r w:rsidRPr="00240D16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или среднего общего</w:t>
      </w:r>
      <w:r w:rsidRPr="004A25EE">
        <w:rPr>
          <w:sz w:val="28"/>
          <w:szCs w:val="28"/>
        </w:rPr>
        <w:t xml:space="preserve"> образование в форме семейного образования</w:t>
      </w:r>
      <w:r w:rsidRPr="00E04960">
        <w:rPr>
          <w:sz w:val="28"/>
          <w:szCs w:val="28"/>
        </w:rPr>
        <w:t>.</w:t>
      </w:r>
      <w:proofErr w:type="gramEnd"/>
    </w:p>
    <w:p w:rsidR="003A5AE8" w:rsidRDefault="007A7F38" w:rsidP="007A7F3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746BFB">
        <w:rPr>
          <w:rFonts w:ascii="Times New Roman" w:hAnsi="Times New Roman"/>
          <w:b w:val="0"/>
          <w:color w:val="auto"/>
          <w:sz w:val="28"/>
          <w:szCs w:val="28"/>
        </w:rPr>
        <w:t>Компенсацию планируется предоставлять</w:t>
      </w:r>
      <w:r w:rsidRPr="00746BFB">
        <w:rPr>
          <w:rFonts w:ascii="Times New Roman" w:hAnsi="Times New Roman"/>
          <w:b w:val="0"/>
          <w:color w:val="000000"/>
          <w:sz w:val="28"/>
          <w:szCs w:val="28"/>
        </w:rPr>
        <w:t xml:space="preserve"> родителям </w:t>
      </w:r>
      <w:r w:rsidR="00455C08">
        <w:rPr>
          <w:rFonts w:ascii="Times New Roman" w:hAnsi="Times New Roman"/>
          <w:b w:val="0"/>
          <w:color w:val="000000"/>
          <w:sz w:val="28"/>
          <w:szCs w:val="28"/>
        </w:rPr>
        <w:t xml:space="preserve">или иным </w:t>
      </w:r>
      <w:r w:rsidRPr="00746BFB">
        <w:rPr>
          <w:rFonts w:ascii="Times New Roman" w:hAnsi="Times New Roman"/>
          <w:b w:val="0"/>
          <w:color w:val="000000"/>
          <w:sz w:val="28"/>
          <w:szCs w:val="28"/>
        </w:rPr>
        <w:t xml:space="preserve">законным представителям </w:t>
      </w:r>
      <w:r w:rsidRPr="00746BFB">
        <w:rPr>
          <w:rFonts w:ascii="Times New Roman" w:hAnsi="Times New Roman"/>
          <w:b w:val="0"/>
          <w:color w:val="auto"/>
          <w:sz w:val="28"/>
          <w:szCs w:val="28"/>
        </w:rPr>
        <w:t xml:space="preserve">обучающихся успешно прошедшим </w:t>
      </w:r>
      <w:r w:rsidR="00455C08" w:rsidRPr="00746BFB">
        <w:rPr>
          <w:rFonts w:ascii="Times New Roman" w:hAnsi="Times New Roman"/>
          <w:b w:val="0"/>
          <w:color w:val="auto"/>
          <w:sz w:val="28"/>
          <w:szCs w:val="28"/>
        </w:rPr>
        <w:t>промежуточную</w:t>
      </w:r>
      <w:r w:rsidR="00455C08" w:rsidRPr="00746BFB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55C08" w:rsidRPr="00746BFB">
        <w:rPr>
          <w:rFonts w:ascii="Times New Roman" w:hAnsi="Times New Roman"/>
          <w:b w:val="0"/>
          <w:color w:val="auto"/>
          <w:sz w:val="28"/>
          <w:szCs w:val="28"/>
        </w:rPr>
        <w:t xml:space="preserve">и (или) </w:t>
      </w:r>
      <w:r w:rsidRPr="00746BFB">
        <w:rPr>
          <w:rFonts w:ascii="Times New Roman" w:hAnsi="Times New Roman"/>
          <w:b w:val="0"/>
          <w:color w:val="000000"/>
          <w:sz w:val="28"/>
          <w:szCs w:val="28"/>
        </w:rPr>
        <w:t>государственную итоговую</w:t>
      </w:r>
      <w:r w:rsidRPr="00746BFB">
        <w:rPr>
          <w:rFonts w:ascii="Times New Roman" w:hAnsi="Times New Roman"/>
          <w:b w:val="0"/>
          <w:color w:val="auto"/>
          <w:sz w:val="28"/>
          <w:szCs w:val="28"/>
        </w:rPr>
        <w:t xml:space="preserve"> аттестацию по всем учебным предметам, курсам образовательной программы в соответствии с представленными </w:t>
      </w:r>
      <w:r w:rsidRPr="00746BFB">
        <w:rPr>
          <w:rFonts w:ascii="Times New Roman" w:hAnsi="Times New Roman"/>
          <w:b w:val="0"/>
          <w:color w:val="000000"/>
          <w:sz w:val="28"/>
          <w:szCs w:val="28"/>
        </w:rPr>
        <w:t xml:space="preserve">родителями </w:t>
      </w:r>
      <w:r w:rsidR="00455C08">
        <w:rPr>
          <w:rFonts w:ascii="Times New Roman" w:hAnsi="Times New Roman"/>
          <w:b w:val="0"/>
          <w:color w:val="000000"/>
          <w:sz w:val="28"/>
          <w:szCs w:val="28"/>
        </w:rPr>
        <w:t xml:space="preserve">или иными </w:t>
      </w:r>
      <w:r w:rsidRPr="00746BFB">
        <w:rPr>
          <w:rFonts w:ascii="Times New Roman" w:hAnsi="Times New Roman"/>
          <w:b w:val="0"/>
          <w:color w:val="000000"/>
          <w:sz w:val="28"/>
          <w:szCs w:val="28"/>
        </w:rPr>
        <w:t xml:space="preserve">законными представителями </w:t>
      </w:r>
      <w:r w:rsidRPr="00746BFB">
        <w:rPr>
          <w:rFonts w:ascii="Times New Roman" w:hAnsi="Times New Roman"/>
          <w:b w:val="0"/>
          <w:color w:val="auto"/>
          <w:sz w:val="28"/>
          <w:szCs w:val="28"/>
        </w:rPr>
        <w:t xml:space="preserve">обучающихся </w:t>
      </w:r>
      <w:r w:rsidRPr="00746BFB">
        <w:rPr>
          <w:rFonts w:ascii="Times New Roman" w:hAnsi="Times New Roman"/>
          <w:b w:val="0"/>
          <w:color w:val="000000"/>
          <w:sz w:val="28"/>
          <w:szCs w:val="28"/>
        </w:rPr>
        <w:t xml:space="preserve">документами о </w:t>
      </w:r>
      <w:r w:rsidRPr="00746BFB">
        <w:rPr>
          <w:rFonts w:ascii="Times New Roman" w:hAnsi="Times New Roman"/>
          <w:b w:val="0"/>
          <w:color w:val="auto"/>
          <w:sz w:val="28"/>
          <w:szCs w:val="28"/>
        </w:rPr>
        <w:t>затратах, связанных с получением начального общего, основного общего или среднего общего образования в форме семейного образования.</w:t>
      </w:r>
      <w:proofErr w:type="gramEnd"/>
      <w:r w:rsidRPr="00746BF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55C08" w:rsidRPr="00746BFB">
        <w:rPr>
          <w:rFonts w:ascii="Times New Roman" w:hAnsi="Times New Roman"/>
          <w:b w:val="0"/>
          <w:color w:val="auto"/>
          <w:sz w:val="28"/>
          <w:szCs w:val="28"/>
        </w:rPr>
        <w:t>Компенсацию предполагается предоставлять од</w:t>
      </w:r>
      <w:r w:rsidR="00455C08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455C08" w:rsidRPr="00746BFB">
        <w:rPr>
          <w:rFonts w:ascii="Times New Roman" w:hAnsi="Times New Roman"/>
          <w:b w:val="0"/>
          <w:color w:val="auto"/>
          <w:sz w:val="28"/>
          <w:szCs w:val="28"/>
        </w:rPr>
        <w:t>н раз в год</w:t>
      </w:r>
      <w:r w:rsidR="00455C08">
        <w:rPr>
          <w:rFonts w:ascii="Times New Roman" w:hAnsi="Times New Roman"/>
          <w:b w:val="0"/>
          <w:color w:val="auto"/>
          <w:sz w:val="28"/>
          <w:szCs w:val="28"/>
        </w:rPr>
        <w:t>, по результатам прохождения промежуточной и (или) государственной итоговой аттестации</w:t>
      </w:r>
      <w:r w:rsidR="00455C08" w:rsidRPr="00746BFB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3A5AE8" w:rsidRDefault="003A5AE8" w:rsidP="009D2E2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Реализовываться данная мера социальной поддержки </w:t>
      </w:r>
      <w:r w:rsidRPr="00EC7C3D">
        <w:rPr>
          <w:color w:val="000000"/>
          <w:sz w:val="28"/>
          <w:szCs w:val="28"/>
        </w:rPr>
        <w:t>родителей</w:t>
      </w:r>
      <w:r w:rsidR="00455C08">
        <w:rPr>
          <w:color w:val="000000"/>
          <w:sz w:val="28"/>
          <w:szCs w:val="28"/>
        </w:rPr>
        <w:t xml:space="preserve"> или иных законных представителей</w:t>
      </w:r>
      <w:r w:rsidRPr="00EC7C3D">
        <w:rPr>
          <w:color w:val="000000"/>
          <w:sz w:val="28"/>
          <w:szCs w:val="28"/>
        </w:rPr>
        <w:t xml:space="preserve"> </w:t>
      </w:r>
      <w:r w:rsidRPr="00EC7C3D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 xml:space="preserve">будет посредством передачи полномочий, по выплате компенсации родителям </w:t>
      </w:r>
      <w:r w:rsidR="00455C08">
        <w:rPr>
          <w:color w:val="000000"/>
          <w:sz w:val="28"/>
          <w:szCs w:val="28"/>
        </w:rPr>
        <w:t xml:space="preserve">или иным </w:t>
      </w:r>
      <w:r w:rsidRPr="009E6E6D">
        <w:rPr>
          <w:color w:val="000000"/>
          <w:sz w:val="28"/>
          <w:szCs w:val="28"/>
        </w:rPr>
        <w:t xml:space="preserve">законным </w:t>
      </w:r>
      <w:r w:rsidRPr="009E6E6D">
        <w:rPr>
          <w:color w:val="000000"/>
          <w:sz w:val="28"/>
          <w:szCs w:val="28"/>
        </w:rPr>
        <w:lastRenderedPageBreak/>
        <w:t xml:space="preserve">представителям </w:t>
      </w:r>
      <w:r w:rsidRPr="009E6E6D">
        <w:rPr>
          <w:sz w:val="28"/>
          <w:szCs w:val="28"/>
        </w:rPr>
        <w:t xml:space="preserve">обучающихся, </w:t>
      </w:r>
      <w:r>
        <w:rPr>
          <w:sz w:val="28"/>
          <w:szCs w:val="28"/>
        </w:rPr>
        <w:t>в</w:t>
      </w:r>
      <w:r w:rsidRPr="009E6E6D">
        <w:rPr>
          <w:sz w:val="28"/>
          <w:szCs w:val="28"/>
        </w:rPr>
        <w:t xml:space="preserve"> форме семейного образования</w:t>
      </w:r>
      <w:r>
        <w:rPr>
          <w:sz w:val="28"/>
          <w:szCs w:val="28"/>
        </w:rPr>
        <w:t xml:space="preserve">, </w:t>
      </w:r>
      <w:r w:rsidRPr="00186F20">
        <w:rPr>
          <w:sz w:val="28"/>
          <w:szCs w:val="28"/>
        </w:rPr>
        <w:t>уполномоченн</w:t>
      </w:r>
      <w:r>
        <w:rPr>
          <w:sz w:val="28"/>
          <w:szCs w:val="28"/>
        </w:rPr>
        <w:t>ому</w:t>
      </w:r>
      <w:r w:rsidRPr="00186F20">
        <w:rPr>
          <w:sz w:val="28"/>
          <w:szCs w:val="28"/>
        </w:rPr>
        <w:t xml:space="preserve"> орган</w:t>
      </w:r>
      <w:r>
        <w:rPr>
          <w:sz w:val="28"/>
          <w:szCs w:val="28"/>
        </w:rPr>
        <w:t>у</w:t>
      </w:r>
      <w:r w:rsidRPr="00186F20">
        <w:rPr>
          <w:sz w:val="28"/>
          <w:szCs w:val="28"/>
        </w:rPr>
        <w:t xml:space="preserve"> местного самоуправления ответственн</w:t>
      </w:r>
      <w:r>
        <w:rPr>
          <w:sz w:val="28"/>
          <w:szCs w:val="28"/>
        </w:rPr>
        <w:t>ым</w:t>
      </w:r>
      <w:r w:rsidRPr="00186F20">
        <w:rPr>
          <w:sz w:val="28"/>
          <w:szCs w:val="28"/>
        </w:rPr>
        <w:t xml:space="preserve"> за сферу образования</w:t>
      </w:r>
      <w:r>
        <w:rPr>
          <w:sz w:val="28"/>
          <w:szCs w:val="28"/>
        </w:rPr>
        <w:t xml:space="preserve"> в соответствии с утверждённым Правительством Ульяновской области порядком </w:t>
      </w:r>
      <w:r w:rsidRPr="004A25EE">
        <w:rPr>
          <w:sz w:val="28"/>
          <w:szCs w:val="28"/>
        </w:rPr>
        <w:t xml:space="preserve">определения </w:t>
      </w:r>
      <w:r>
        <w:rPr>
          <w:sz w:val="28"/>
          <w:szCs w:val="28"/>
        </w:rPr>
        <w:t>размера</w:t>
      </w:r>
      <w:r w:rsidRPr="004A25E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выплат</w:t>
      </w:r>
      <w:r w:rsidR="00934753">
        <w:rPr>
          <w:sz w:val="28"/>
          <w:szCs w:val="28"/>
        </w:rPr>
        <w:t>ы</w:t>
      </w:r>
      <w:r w:rsidRPr="004A25EE">
        <w:rPr>
          <w:sz w:val="28"/>
          <w:szCs w:val="28"/>
        </w:rPr>
        <w:t xml:space="preserve"> за счёт бюджетных ассигнований областного бюджета Ульяновской области родителям </w:t>
      </w:r>
      <w:r w:rsidR="00455C08">
        <w:rPr>
          <w:sz w:val="28"/>
          <w:szCs w:val="28"/>
        </w:rPr>
        <w:t xml:space="preserve">или иным </w:t>
      </w:r>
      <w:r w:rsidRPr="004A25EE">
        <w:rPr>
          <w:sz w:val="28"/>
          <w:szCs w:val="28"/>
        </w:rPr>
        <w:t>законным</w:t>
      </w:r>
      <w:proofErr w:type="gramEnd"/>
      <w:r w:rsidRPr="004A25EE">
        <w:rPr>
          <w:sz w:val="28"/>
          <w:szCs w:val="28"/>
        </w:rPr>
        <w:t xml:space="preserve"> представителям обучающихся, </w:t>
      </w:r>
      <w:r>
        <w:rPr>
          <w:sz w:val="28"/>
          <w:szCs w:val="28"/>
        </w:rPr>
        <w:t>компенсации</w:t>
      </w:r>
      <w:r w:rsidRPr="004A25EE">
        <w:rPr>
          <w:sz w:val="28"/>
          <w:szCs w:val="28"/>
        </w:rPr>
        <w:t xml:space="preserve"> затрат связанных обеспечением получения </w:t>
      </w:r>
      <w:r w:rsidR="007A7F38" w:rsidRPr="007A7F38">
        <w:rPr>
          <w:sz w:val="28"/>
          <w:szCs w:val="28"/>
        </w:rPr>
        <w:t>начального общего, основного общего или среднего общего</w:t>
      </w:r>
      <w:r w:rsidRPr="007A7F38">
        <w:rPr>
          <w:sz w:val="28"/>
          <w:szCs w:val="28"/>
        </w:rPr>
        <w:t xml:space="preserve"> </w:t>
      </w:r>
      <w:r w:rsidRPr="004A25EE">
        <w:rPr>
          <w:sz w:val="28"/>
          <w:szCs w:val="28"/>
        </w:rPr>
        <w:t>образование в форме семейного образования</w:t>
      </w:r>
      <w:r>
        <w:rPr>
          <w:sz w:val="28"/>
          <w:szCs w:val="28"/>
        </w:rPr>
        <w:t>.</w:t>
      </w:r>
    </w:p>
    <w:p w:rsidR="003A5AE8" w:rsidRPr="009E6E6D" w:rsidRDefault="003A5AE8" w:rsidP="009D2E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финансового обеспечения законопроекта муниципальным образованиям Ульяновской области на основе подданных заявок будет предоставляться субвенция для </w:t>
      </w:r>
      <w:r>
        <w:rPr>
          <w:color w:val="000000"/>
          <w:spacing w:val="-4"/>
          <w:sz w:val="28"/>
          <w:szCs w:val="28"/>
        </w:rPr>
        <w:t xml:space="preserve">осуществления выплаты компенсации </w:t>
      </w:r>
      <w:r w:rsidRPr="00186F20">
        <w:rPr>
          <w:sz w:val="28"/>
          <w:szCs w:val="28"/>
        </w:rPr>
        <w:t>родител</w:t>
      </w:r>
      <w:r>
        <w:rPr>
          <w:sz w:val="28"/>
          <w:szCs w:val="28"/>
        </w:rPr>
        <w:t>ям</w:t>
      </w:r>
      <w:r w:rsidRPr="00186F20">
        <w:rPr>
          <w:sz w:val="28"/>
          <w:szCs w:val="28"/>
        </w:rPr>
        <w:t xml:space="preserve"> </w:t>
      </w:r>
      <w:r w:rsidR="00455C08">
        <w:rPr>
          <w:sz w:val="28"/>
          <w:szCs w:val="28"/>
        </w:rPr>
        <w:t xml:space="preserve">или иным </w:t>
      </w:r>
      <w:r w:rsidRPr="00186F20">
        <w:rPr>
          <w:sz w:val="28"/>
          <w:szCs w:val="28"/>
        </w:rPr>
        <w:t>законны</w:t>
      </w:r>
      <w:r>
        <w:rPr>
          <w:sz w:val="28"/>
          <w:szCs w:val="28"/>
        </w:rPr>
        <w:t>м</w:t>
      </w:r>
      <w:r w:rsidRPr="00186F20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ям</w:t>
      </w:r>
      <w:r w:rsidRPr="00186F20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обучающихся.</w:t>
      </w:r>
    </w:p>
    <w:p w:rsidR="00C647EF" w:rsidRDefault="00A759DD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>П</w:t>
      </w:r>
      <w:r w:rsidR="00654A65" w:rsidRPr="005C6088">
        <w:rPr>
          <w:rFonts w:ascii="Times New Roman" w:hAnsi="Times New Roman"/>
          <w:b w:val="0"/>
          <w:color w:val="000000"/>
          <w:sz w:val="28"/>
          <w:szCs w:val="28"/>
        </w:rPr>
        <w:t>риняти</w:t>
      </w:r>
      <w:r w:rsidRPr="005C6088">
        <w:rPr>
          <w:rFonts w:ascii="Times New Roman" w:hAnsi="Times New Roman"/>
          <w:b w:val="0"/>
          <w:color w:val="000000"/>
          <w:sz w:val="28"/>
          <w:szCs w:val="28"/>
        </w:rPr>
        <w:t>е</w:t>
      </w:r>
      <w:r w:rsidR="00C647EF" w:rsidRPr="005C6088">
        <w:rPr>
          <w:rFonts w:ascii="Times New Roman" w:hAnsi="Times New Roman"/>
          <w:b w:val="0"/>
          <w:color w:val="000000"/>
          <w:sz w:val="28"/>
          <w:szCs w:val="28"/>
        </w:rPr>
        <w:t xml:space="preserve"> данного </w:t>
      </w:r>
      <w:r w:rsidRPr="005C6088">
        <w:rPr>
          <w:rFonts w:ascii="Times New Roman" w:hAnsi="Times New Roman"/>
          <w:b w:val="0"/>
          <w:color w:val="000000"/>
          <w:sz w:val="28"/>
          <w:szCs w:val="28"/>
        </w:rPr>
        <w:t>законо</w:t>
      </w:r>
      <w:r w:rsidR="00C647EF" w:rsidRPr="005C6088">
        <w:rPr>
          <w:rFonts w:ascii="Times New Roman" w:hAnsi="Times New Roman"/>
          <w:b w:val="0"/>
          <w:color w:val="000000"/>
          <w:sz w:val="28"/>
          <w:szCs w:val="28"/>
        </w:rPr>
        <w:t>проекта потребует выделени</w:t>
      </w:r>
      <w:r w:rsidRPr="005C6088">
        <w:rPr>
          <w:rFonts w:ascii="Times New Roman" w:hAnsi="Times New Roman"/>
          <w:b w:val="0"/>
          <w:color w:val="000000"/>
          <w:sz w:val="28"/>
          <w:szCs w:val="28"/>
        </w:rPr>
        <w:t>я</w:t>
      </w:r>
      <w:r w:rsidR="00C647EF" w:rsidRPr="005C6088">
        <w:rPr>
          <w:rFonts w:ascii="Times New Roman" w:hAnsi="Times New Roman"/>
          <w:b w:val="0"/>
          <w:color w:val="000000"/>
          <w:sz w:val="28"/>
          <w:szCs w:val="28"/>
        </w:rPr>
        <w:t xml:space="preserve"> дополнительных средств из областно</w:t>
      </w:r>
      <w:r w:rsidR="00654A65" w:rsidRPr="005C6088">
        <w:rPr>
          <w:rFonts w:ascii="Times New Roman" w:hAnsi="Times New Roman"/>
          <w:b w:val="0"/>
          <w:color w:val="000000"/>
          <w:sz w:val="28"/>
          <w:szCs w:val="28"/>
        </w:rPr>
        <w:t>го бюджета Ульяновской области</w:t>
      </w:r>
      <w:r w:rsidRPr="005C6088"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527BB7" w:rsidRDefault="005C6088" w:rsidP="009D2E2F">
      <w:pPr>
        <w:pStyle w:val="1"/>
        <w:spacing w:before="0" w:after="0" w:line="360" w:lineRule="auto"/>
        <w:ind w:firstLine="709"/>
        <w:jc w:val="both"/>
      </w:pPr>
      <w:proofErr w:type="gramStart"/>
      <w:r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Размер </w:t>
      </w:r>
      <w:r w:rsidR="00934753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компенсации</w:t>
      </w:r>
      <w:r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предполагается установить на уровне </w:t>
      </w:r>
      <w:r w:rsidR="00F31125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нормативов расходов на реализацию находящимися на территории муниципального района (городского округа) Ульяновской области общеобразовательными организациями основных общеобразовательных программ через урочную деятельность, определяемые с учётом условий реализации указанных программ через урочную деятельность в расчёте на одного обучающегося утверждённых постановлением Правительства Ульяновской области от </w:t>
      </w:r>
      <w:r w:rsidR="00527BB7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27</w:t>
      </w:r>
      <w:r w:rsidR="00F31125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.</w:t>
      </w:r>
      <w:r w:rsidR="00527BB7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11</w:t>
      </w:r>
      <w:r w:rsidR="00F31125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.201</w:t>
      </w:r>
      <w:r w:rsidR="00527BB7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7</w:t>
      </w:r>
      <w:r w:rsidR="00F31125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№ </w:t>
      </w:r>
      <w:r w:rsidR="00527BB7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594</w:t>
      </w:r>
      <w:r w:rsidR="00F31125" w:rsidRPr="00527BB7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-П «</w:t>
      </w:r>
      <w:r w:rsidR="00527BB7" w:rsidRPr="00527BB7">
        <w:rPr>
          <w:rFonts w:ascii="Times New Roman" w:hAnsi="Times New Roman"/>
          <w:b w:val="0"/>
          <w:color w:val="auto"/>
          <w:sz w:val="28"/>
          <w:szCs w:val="28"/>
        </w:rPr>
        <w:t>Об утверждении нормативов расходов на обеспечение в Ульяновской области государственных</w:t>
      </w:r>
      <w:proofErr w:type="gramEnd"/>
      <w:r w:rsidR="00527BB7" w:rsidRPr="00527BB7">
        <w:rPr>
          <w:rFonts w:ascii="Times New Roman" w:hAnsi="Times New Roman"/>
          <w:b w:val="0"/>
          <w:color w:val="auto"/>
          <w:sz w:val="28"/>
          <w:szCs w:val="28"/>
        </w:rPr>
        <w:t xml:space="preserve">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расчёте на одного обучающегося (воспитанника) таких образовательных организаций</w:t>
      </w:r>
      <w:r w:rsidR="00527BB7">
        <w:rPr>
          <w:rFonts w:ascii="Times New Roman" w:hAnsi="Times New Roman"/>
          <w:b w:val="0"/>
          <w:color w:val="auto"/>
          <w:sz w:val="28"/>
          <w:szCs w:val="28"/>
        </w:rPr>
        <w:t>».</w:t>
      </w:r>
    </w:p>
    <w:p w:rsidR="00F31125" w:rsidRDefault="00F31125" w:rsidP="009D2E2F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Так </w:t>
      </w:r>
      <w:r w:rsidR="009E2DB3">
        <w:rPr>
          <w:sz w:val="28"/>
          <w:szCs w:val="28"/>
          <w:shd w:val="clear" w:color="auto" w:fill="FFFFFF"/>
        </w:rPr>
        <w:t xml:space="preserve">размер </w:t>
      </w:r>
      <w:r w:rsidR="00934753">
        <w:rPr>
          <w:sz w:val="28"/>
          <w:szCs w:val="28"/>
          <w:shd w:val="clear" w:color="auto" w:fill="FFFFFF"/>
        </w:rPr>
        <w:t xml:space="preserve">компенсации </w:t>
      </w:r>
      <w:r>
        <w:rPr>
          <w:sz w:val="28"/>
          <w:szCs w:val="28"/>
          <w:shd w:val="clear" w:color="auto" w:fill="FFFFFF"/>
        </w:rPr>
        <w:t xml:space="preserve">предполагается утвердить в зависимости от уровня получаемого </w:t>
      </w:r>
      <w:r w:rsidRPr="00527BB7">
        <w:rPr>
          <w:sz w:val="28"/>
          <w:szCs w:val="28"/>
          <w:shd w:val="clear" w:color="auto" w:fill="FFFFFF"/>
        </w:rPr>
        <w:t>образования</w:t>
      </w:r>
      <w:r w:rsidR="00527BB7" w:rsidRPr="00527BB7">
        <w:rPr>
          <w:sz w:val="28"/>
          <w:szCs w:val="28"/>
        </w:rPr>
        <w:t xml:space="preserve"> обучающимся, получающим образование в форме семейного образования</w:t>
      </w:r>
      <w:r w:rsidRPr="00527BB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 следующих размерах:</w:t>
      </w:r>
    </w:p>
    <w:p w:rsidR="00527BB7" w:rsidRPr="00186F20" w:rsidRDefault="00527BB7" w:rsidP="009D2E2F">
      <w:pPr>
        <w:spacing w:line="360" w:lineRule="auto"/>
        <w:ind w:firstLine="709"/>
        <w:rPr>
          <w:sz w:val="28"/>
          <w:szCs w:val="28"/>
        </w:rPr>
      </w:pPr>
      <w:r w:rsidRPr="00186F20">
        <w:rPr>
          <w:sz w:val="28"/>
          <w:szCs w:val="28"/>
        </w:rPr>
        <w:t xml:space="preserve">- </w:t>
      </w:r>
      <w:r w:rsidRPr="00FA672F">
        <w:rPr>
          <w:color w:val="000000"/>
          <w:sz w:val="28"/>
          <w:szCs w:val="28"/>
        </w:rPr>
        <w:t>начальное общее образование</w:t>
      </w:r>
      <w:r w:rsidRPr="00186F20">
        <w:rPr>
          <w:sz w:val="28"/>
          <w:szCs w:val="28"/>
        </w:rPr>
        <w:t xml:space="preserve"> – </w:t>
      </w:r>
      <w:r>
        <w:rPr>
          <w:sz w:val="28"/>
          <w:szCs w:val="28"/>
        </w:rPr>
        <w:t>25 466</w:t>
      </w:r>
      <w:r w:rsidRPr="00186F20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186F20">
        <w:rPr>
          <w:sz w:val="28"/>
          <w:szCs w:val="28"/>
        </w:rPr>
        <w:t xml:space="preserve"> руб.; </w:t>
      </w:r>
    </w:p>
    <w:p w:rsidR="00527BB7" w:rsidRPr="00186F20" w:rsidRDefault="00527BB7" w:rsidP="009D2E2F">
      <w:pPr>
        <w:spacing w:line="360" w:lineRule="auto"/>
        <w:ind w:firstLine="709"/>
        <w:rPr>
          <w:sz w:val="28"/>
          <w:szCs w:val="28"/>
        </w:rPr>
      </w:pPr>
      <w:r w:rsidRPr="00186F20">
        <w:rPr>
          <w:sz w:val="28"/>
          <w:szCs w:val="28"/>
        </w:rPr>
        <w:t xml:space="preserve">- </w:t>
      </w:r>
      <w:r w:rsidRPr="00FA672F">
        <w:rPr>
          <w:color w:val="000000"/>
          <w:sz w:val="28"/>
          <w:szCs w:val="28"/>
        </w:rPr>
        <w:t>основное общее образование</w:t>
      </w:r>
      <w:r w:rsidRPr="00186F20">
        <w:rPr>
          <w:sz w:val="28"/>
          <w:szCs w:val="28"/>
        </w:rPr>
        <w:t xml:space="preserve"> – </w:t>
      </w:r>
      <w:r>
        <w:rPr>
          <w:sz w:val="28"/>
          <w:szCs w:val="28"/>
        </w:rPr>
        <w:t>27 025,3</w:t>
      </w:r>
      <w:r w:rsidRPr="00186F20">
        <w:rPr>
          <w:sz w:val="28"/>
          <w:szCs w:val="28"/>
        </w:rPr>
        <w:t xml:space="preserve"> руб.;</w:t>
      </w:r>
    </w:p>
    <w:p w:rsidR="00527BB7" w:rsidRPr="00186F20" w:rsidRDefault="00527BB7" w:rsidP="009D2E2F">
      <w:pPr>
        <w:spacing w:line="360" w:lineRule="auto"/>
        <w:ind w:firstLine="709"/>
        <w:rPr>
          <w:sz w:val="28"/>
          <w:szCs w:val="28"/>
        </w:rPr>
      </w:pPr>
      <w:r w:rsidRPr="00186F20">
        <w:rPr>
          <w:sz w:val="28"/>
          <w:szCs w:val="28"/>
        </w:rPr>
        <w:t xml:space="preserve">- </w:t>
      </w:r>
      <w:r w:rsidRPr="00FA672F">
        <w:rPr>
          <w:color w:val="000000"/>
          <w:sz w:val="28"/>
          <w:szCs w:val="28"/>
        </w:rPr>
        <w:t>среднее общее образование</w:t>
      </w:r>
      <w:r w:rsidRPr="00186F20">
        <w:rPr>
          <w:sz w:val="28"/>
          <w:szCs w:val="28"/>
        </w:rPr>
        <w:t xml:space="preserve"> – </w:t>
      </w:r>
      <w:r>
        <w:rPr>
          <w:sz w:val="28"/>
          <w:szCs w:val="28"/>
        </w:rPr>
        <w:t>30 792,0</w:t>
      </w:r>
      <w:r w:rsidRPr="00186F20">
        <w:rPr>
          <w:sz w:val="28"/>
          <w:szCs w:val="28"/>
        </w:rPr>
        <w:t xml:space="preserve"> руб.</w:t>
      </w:r>
    </w:p>
    <w:p w:rsidR="009E2DB3" w:rsidRDefault="009E2DB3" w:rsidP="009D2E2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93C47">
        <w:rPr>
          <w:sz w:val="28"/>
          <w:szCs w:val="28"/>
        </w:rPr>
        <w:t xml:space="preserve">Для получения </w:t>
      </w:r>
      <w:r w:rsidR="00934753">
        <w:rPr>
          <w:sz w:val="28"/>
          <w:szCs w:val="28"/>
        </w:rPr>
        <w:t>компенсации</w:t>
      </w:r>
      <w:r w:rsidRPr="00293C47">
        <w:rPr>
          <w:sz w:val="28"/>
          <w:szCs w:val="28"/>
        </w:rPr>
        <w:t xml:space="preserve"> </w:t>
      </w:r>
      <w:r w:rsidR="00934753">
        <w:rPr>
          <w:sz w:val="28"/>
          <w:szCs w:val="28"/>
        </w:rPr>
        <w:t xml:space="preserve">родители </w:t>
      </w:r>
      <w:r w:rsidR="00455C08">
        <w:rPr>
          <w:sz w:val="28"/>
          <w:szCs w:val="28"/>
        </w:rPr>
        <w:t xml:space="preserve">или иные </w:t>
      </w:r>
      <w:r w:rsidR="00934753">
        <w:rPr>
          <w:sz w:val="28"/>
          <w:szCs w:val="28"/>
        </w:rPr>
        <w:t>законные представители обучающихся</w:t>
      </w:r>
      <w:r w:rsidRPr="00293C47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должны</w:t>
      </w:r>
      <w:r w:rsidRPr="00293C47"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 w:rsidRPr="00293C47">
        <w:rPr>
          <w:sz w:val="28"/>
          <w:szCs w:val="28"/>
        </w:rPr>
        <w:t>ставля</w:t>
      </w:r>
      <w:r>
        <w:rPr>
          <w:sz w:val="28"/>
          <w:szCs w:val="28"/>
        </w:rPr>
        <w:t>ть</w:t>
      </w:r>
      <w:r w:rsidRPr="00293C47">
        <w:rPr>
          <w:sz w:val="28"/>
          <w:szCs w:val="28"/>
        </w:rPr>
        <w:t xml:space="preserve"> в </w:t>
      </w:r>
      <w:r>
        <w:rPr>
          <w:sz w:val="28"/>
          <w:szCs w:val="28"/>
        </w:rPr>
        <w:t>уполномоченный орган</w:t>
      </w:r>
      <w:r w:rsidRPr="00293C47">
        <w:rPr>
          <w:sz w:val="28"/>
          <w:szCs w:val="28"/>
        </w:rPr>
        <w:t xml:space="preserve"> сведения о произведённых получателями затратах, связанных с </w:t>
      </w:r>
      <w:r w:rsidRPr="004A25EE">
        <w:rPr>
          <w:sz w:val="28"/>
          <w:szCs w:val="28"/>
        </w:rPr>
        <w:t>обеспечением</w:t>
      </w:r>
      <w:r>
        <w:rPr>
          <w:sz w:val="28"/>
          <w:szCs w:val="28"/>
        </w:rPr>
        <w:t xml:space="preserve"> ими</w:t>
      </w:r>
      <w:r w:rsidRPr="004A25EE">
        <w:rPr>
          <w:sz w:val="28"/>
          <w:szCs w:val="28"/>
        </w:rPr>
        <w:t xml:space="preserve"> получения общего образование в форме семейного образования</w:t>
      </w:r>
      <w:r w:rsidRPr="00293C47">
        <w:rPr>
          <w:sz w:val="28"/>
          <w:szCs w:val="28"/>
        </w:rPr>
        <w:t>, включая расходы на оплату труда, приобретение учебников и уч</w:t>
      </w:r>
      <w:r>
        <w:rPr>
          <w:sz w:val="28"/>
          <w:szCs w:val="28"/>
        </w:rPr>
        <w:t>ебных пособий, средств обучения</w:t>
      </w:r>
      <w:r w:rsidRPr="00293C47">
        <w:rPr>
          <w:sz w:val="28"/>
          <w:szCs w:val="28"/>
        </w:rPr>
        <w:t xml:space="preserve"> (за исключением расходов на содержание зданий и оплату коммунальных услуг), с приложением копий документов, подтверждающих произведённые затраты</w:t>
      </w:r>
      <w:r>
        <w:rPr>
          <w:sz w:val="28"/>
          <w:szCs w:val="28"/>
        </w:rPr>
        <w:t>.</w:t>
      </w:r>
      <w:proofErr w:type="gramEnd"/>
    </w:p>
    <w:p w:rsidR="009E2DB3" w:rsidRDefault="009E2DB3" w:rsidP="009D2E2F">
      <w:pPr>
        <w:spacing w:line="360" w:lineRule="auto"/>
        <w:ind w:firstLine="709"/>
        <w:jc w:val="both"/>
        <w:rPr>
          <w:sz w:val="28"/>
          <w:szCs w:val="28"/>
        </w:rPr>
      </w:pPr>
      <w:r w:rsidRPr="009E2DB3">
        <w:rPr>
          <w:sz w:val="28"/>
          <w:szCs w:val="28"/>
        </w:rPr>
        <w:t xml:space="preserve">В случае, когда размер произведённых </w:t>
      </w:r>
      <w:r w:rsidR="00934753">
        <w:rPr>
          <w:sz w:val="28"/>
          <w:szCs w:val="28"/>
        </w:rPr>
        <w:t xml:space="preserve">родителем </w:t>
      </w:r>
      <w:r w:rsidR="00455C08">
        <w:rPr>
          <w:sz w:val="28"/>
          <w:szCs w:val="28"/>
        </w:rPr>
        <w:t xml:space="preserve">или иным </w:t>
      </w:r>
      <w:r w:rsidR="00934753">
        <w:rPr>
          <w:sz w:val="28"/>
          <w:szCs w:val="28"/>
        </w:rPr>
        <w:t>законным представителем обучающихся</w:t>
      </w:r>
      <w:r w:rsidRPr="009E2DB3">
        <w:rPr>
          <w:sz w:val="28"/>
          <w:szCs w:val="28"/>
        </w:rPr>
        <w:t xml:space="preserve"> затрат меньше размера </w:t>
      </w:r>
      <w:r w:rsidR="00934753">
        <w:rPr>
          <w:sz w:val="28"/>
          <w:szCs w:val="28"/>
        </w:rPr>
        <w:t>компенсации</w:t>
      </w:r>
      <w:r w:rsidRPr="009E2DB3">
        <w:rPr>
          <w:sz w:val="28"/>
          <w:szCs w:val="28"/>
        </w:rPr>
        <w:t xml:space="preserve">, то </w:t>
      </w:r>
      <w:r w:rsidR="00934753">
        <w:rPr>
          <w:sz w:val="28"/>
          <w:szCs w:val="28"/>
        </w:rPr>
        <w:t xml:space="preserve">родителю </w:t>
      </w:r>
      <w:r w:rsidR="00455C08">
        <w:rPr>
          <w:sz w:val="28"/>
          <w:szCs w:val="28"/>
        </w:rPr>
        <w:t xml:space="preserve">или иному </w:t>
      </w:r>
      <w:r w:rsidR="00934753">
        <w:rPr>
          <w:sz w:val="28"/>
          <w:szCs w:val="28"/>
        </w:rPr>
        <w:t xml:space="preserve">законному представителю обучающегося </w:t>
      </w:r>
      <w:r w:rsidR="00365516">
        <w:rPr>
          <w:sz w:val="28"/>
          <w:szCs w:val="28"/>
        </w:rPr>
        <w:t>производится выплата</w:t>
      </w:r>
      <w:r w:rsidRPr="009E2DB3">
        <w:rPr>
          <w:sz w:val="28"/>
          <w:szCs w:val="28"/>
        </w:rPr>
        <w:t xml:space="preserve"> в размере произведённых им затрат.</w:t>
      </w:r>
      <w:r w:rsidR="00DA04FB" w:rsidRPr="00DA04FB">
        <w:rPr>
          <w:sz w:val="28"/>
          <w:szCs w:val="28"/>
        </w:rPr>
        <w:t xml:space="preserve"> </w:t>
      </w:r>
      <w:r w:rsidR="00DA04FB" w:rsidRPr="00DA3732">
        <w:rPr>
          <w:sz w:val="28"/>
          <w:szCs w:val="28"/>
        </w:rPr>
        <w:t xml:space="preserve">В случае когда размер произведённых затрат больше размера </w:t>
      </w:r>
      <w:r w:rsidR="00934753">
        <w:rPr>
          <w:sz w:val="28"/>
          <w:szCs w:val="28"/>
        </w:rPr>
        <w:t>компенсации</w:t>
      </w:r>
      <w:r w:rsidR="00DA04FB" w:rsidRPr="00DA3732">
        <w:rPr>
          <w:sz w:val="28"/>
          <w:szCs w:val="28"/>
        </w:rPr>
        <w:t xml:space="preserve">, то </w:t>
      </w:r>
      <w:r w:rsidR="00934753">
        <w:rPr>
          <w:sz w:val="28"/>
          <w:szCs w:val="28"/>
        </w:rPr>
        <w:t>выплата производится</w:t>
      </w:r>
      <w:r w:rsidR="00DA04FB" w:rsidRPr="00DA3732">
        <w:rPr>
          <w:sz w:val="28"/>
          <w:szCs w:val="28"/>
        </w:rPr>
        <w:t xml:space="preserve"> в размере не более, </w:t>
      </w:r>
      <w:r w:rsidR="00365516">
        <w:rPr>
          <w:sz w:val="28"/>
          <w:szCs w:val="28"/>
        </w:rPr>
        <w:t>указанного в</w:t>
      </w:r>
      <w:r w:rsidR="00DA04FB">
        <w:rPr>
          <w:sz w:val="28"/>
          <w:szCs w:val="28"/>
        </w:rPr>
        <w:t xml:space="preserve"> утверждённом Правительством Ульяновской области</w:t>
      </w:r>
      <w:r w:rsidR="00DA04FB" w:rsidRPr="00DA3732">
        <w:rPr>
          <w:sz w:val="28"/>
          <w:szCs w:val="28"/>
        </w:rPr>
        <w:t xml:space="preserve"> положени</w:t>
      </w:r>
      <w:r w:rsidR="00365516">
        <w:rPr>
          <w:sz w:val="28"/>
          <w:szCs w:val="28"/>
        </w:rPr>
        <w:t>и</w:t>
      </w:r>
      <w:r w:rsidR="00DA04FB" w:rsidRPr="00DA3732">
        <w:rPr>
          <w:sz w:val="28"/>
          <w:szCs w:val="28"/>
        </w:rPr>
        <w:t>.</w:t>
      </w:r>
    </w:p>
    <w:p w:rsidR="00F31125" w:rsidRPr="005C6088" w:rsidRDefault="00527BB7" w:rsidP="009D2E2F">
      <w:pPr>
        <w:spacing w:line="360" w:lineRule="auto"/>
        <w:ind w:firstLine="709"/>
        <w:jc w:val="both"/>
        <w:rPr>
          <w:sz w:val="28"/>
          <w:szCs w:val="28"/>
        </w:rPr>
      </w:pPr>
      <w:r w:rsidRPr="005C6088">
        <w:rPr>
          <w:sz w:val="28"/>
          <w:szCs w:val="28"/>
        </w:rPr>
        <w:t xml:space="preserve">Данная категория людей не учитывается при расчёте размера субвенций на </w:t>
      </w:r>
      <w:r w:rsidRPr="005C6088">
        <w:rPr>
          <w:sz w:val="28"/>
          <w:szCs w:val="28"/>
          <w:shd w:val="clear" w:color="auto" w:fill="FFFFFF"/>
        </w:rPr>
        <w:t>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детей.</w:t>
      </w:r>
    </w:p>
    <w:p w:rsidR="005C6088" w:rsidRPr="005C6088" w:rsidRDefault="00A528DA" w:rsidP="009D2E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C6088" w:rsidRPr="005C6088">
        <w:rPr>
          <w:sz w:val="28"/>
          <w:szCs w:val="28"/>
        </w:rPr>
        <w:t>о состоянию на 01.09.2017 количество учащихся</w:t>
      </w:r>
      <w:r w:rsidR="00365516">
        <w:rPr>
          <w:sz w:val="28"/>
          <w:szCs w:val="28"/>
        </w:rPr>
        <w:t xml:space="preserve"> (согласно статистической форме ОШ-1)</w:t>
      </w:r>
      <w:r w:rsidR="005C6088" w:rsidRPr="005C6088">
        <w:rPr>
          <w:sz w:val="28"/>
          <w:szCs w:val="28"/>
        </w:rPr>
        <w:t xml:space="preserve"> получающих</w:t>
      </w:r>
      <w:r w:rsidR="007A7F38" w:rsidRPr="007A7F38">
        <w:rPr>
          <w:b/>
          <w:sz w:val="28"/>
          <w:szCs w:val="28"/>
        </w:rPr>
        <w:t xml:space="preserve"> </w:t>
      </w:r>
      <w:r w:rsidR="007A7F38" w:rsidRPr="007A7F38">
        <w:rPr>
          <w:sz w:val="28"/>
          <w:szCs w:val="28"/>
        </w:rPr>
        <w:t>начальное общее, основное общее или среднее общего</w:t>
      </w:r>
      <w:r w:rsidR="005C6088" w:rsidRPr="005C6088">
        <w:rPr>
          <w:sz w:val="28"/>
          <w:szCs w:val="28"/>
        </w:rPr>
        <w:t xml:space="preserve"> образование в форме семейного образования на территории Ульяновской области составляет </w:t>
      </w:r>
      <w:r w:rsidR="000420B1">
        <w:rPr>
          <w:sz w:val="28"/>
          <w:szCs w:val="28"/>
        </w:rPr>
        <w:t>56</w:t>
      </w:r>
      <w:r w:rsidR="005C6088" w:rsidRPr="005C6088">
        <w:rPr>
          <w:sz w:val="28"/>
          <w:szCs w:val="28"/>
        </w:rPr>
        <w:t xml:space="preserve"> человек, в том числе:</w:t>
      </w:r>
    </w:p>
    <w:p w:rsidR="000420B1" w:rsidRPr="00186F20" w:rsidRDefault="000420B1" w:rsidP="009D2E2F">
      <w:pPr>
        <w:spacing w:line="360" w:lineRule="auto"/>
        <w:ind w:firstLine="709"/>
        <w:rPr>
          <w:sz w:val="28"/>
          <w:szCs w:val="28"/>
        </w:rPr>
      </w:pPr>
      <w:r w:rsidRPr="00186F20">
        <w:rPr>
          <w:sz w:val="28"/>
          <w:szCs w:val="28"/>
        </w:rPr>
        <w:t xml:space="preserve">- </w:t>
      </w:r>
      <w:r w:rsidRPr="00FA672F">
        <w:rPr>
          <w:color w:val="000000"/>
          <w:sz w:val="28"/>
          <w:szCs w:val="28"/>
        </w:rPr>
        <w:t>начальное общее образование</w:t>
      </w:r>
      <w:r w:rsidRPr="00186F20">
        <w:rPr>
          <w:sz w:val="28"/>
          <w:szCs w:val="28"/>
        </w:rPr>
        <w:t xml:space="preserve"> – </w:t>
      </w:r>
      <w:r>
        <w:rPr>
          <w:sz w:val="28"/>
          <w:szCs w:val="28"/>
        </w:rPr>
        <w:t>30 чел.</w:t>
      </w:r>
      <w:r w:rsidRPr="00186F20">
        <w:rPr>
          <w:sz w:val="28"/>
          <w:szCs w:val="28"/>
        </w:rPr>
        <w:t xml:space="preserve">; </w:t>
      </w:r>
    </w:p>
    <w:p w:rsidR="000420B1" w:rsidRPr="00186F20" w:rsidRDefault="000420B1" w:rsidP="009D2E2F">
      <w:pPr>
        <w:spacing w:line="360" w:lineRule="auto"/>
        <w:ind w:firstLine="709"/>
        <w:rPr>
          <w:sz w:val="28"/>
          <w:szCs w:val="28"/>
        </w:rPr>
      </w:pPr>
      <w:r w:rsidRPr="00186F20">
        <w:rPr>
          <w:sz w:val="28"/>
          <w:szCs w:val="28"/>
        </w:rPr>
        <w:t xml:space="preserve">- </w:t>
      </w:r>
      <w:r w:rsidRPr="00FA672F">
        <w:rPr>
          <w:color w:val="000000"/>
          <w:sz w:val="28"/>
          <w:szCs w:val="28"/>
        </w:rPr>
        <w:t>основное общее образование</w:t>
      </w:r>
      <w:r w:rsidRPr="00186F20">
        <w:rPr>
          <w:sz w:val="28"/>
          <w:szCs w:val="28"/>
        </w:rPr>
        <w:t xml:space="preserve"> – </w:t>
      </w:r>
      <w:r>
        <w:rPr>
          <w:sz w:val="28"/>
          <w:szCs w:val="28"/>
        </w:rPr>
        <w:t>22 чел.</w:t>
      </w:r>
      <w:r w:rsidRPr="00186F20">
        <w:rPr>
          <w:sz w:val="28"/>
          <w:szCs w:val="28"/>
        </w:rPr>
        <w:t>;</w:t>
      </w:r>
    </w:p>
    <w:p w:rsidR="000420B1" w:rsidRDefault="000420B1" w:rsidP="009D2E2F">
      <w:pPr>
        <w:spacing w:line="360" w:lineRule="auto"/>
        <w:ind w:firstLine="709"/>
        <w:rPr>
          <w:sz w:val="28"/>
          <w:szCs w:val="28"/>
        </w:rPr>
      </w:pPr>
      <w:r w:rsidRPr="00186F20">
        <w:rPr>
          <w:sz w:val="28"/>
          <w:szCs w:val="28"/>
        </w:rPr>
        <w:lastRenderedPageBreak/>
        <w:t xml:space="preserve">- </w:t>
      </w:r>
      <w:r w:rsidRPr="00FA672F">
        <w:rPr>
          <w:color w:val="000000"/>
          <w:sz w:val="28"/>
          <w:szCs w:val="28"/>
        </w:rPr>
        <w:t>среднее общее образование</w:t>
      </w:r>
      <w:r w:rsidRPr="00186F20">
        <w:rPr>
          <w:sz w:val="28"/>
          <w:szCs w:val="28"/>
        </w:rPr>
        <w:t xml:space="preserve"> – </w:t>
      </w:r>
      <w:r>
        <w:rPr>
          <w:sz w:val="28"/>
          <w:szCs w:val="28"/>
        </w:rPr>
        <w:t>4 чел.</w:t>
      </w:r>
    </w:p>
    <w:p w:rsidR="00520A0F" w:rsidRDefault="00F44921" w:rsidP="009D2E2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Расчёт потребности средств областного бюджета на 2019 год:</w:t>
      </w:r>
    </w:p>
    <w:tbl>
      <w:tblPr>
        <w:tblW w:w="96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2120"/>
        <w:gridCol w:w="2800"/>
        <w:gridCol w:w="1540"/>
      </w:tblGrid>
      <w:tr w:rsidR="00021DC6" w:rsidRPr="00E30A79" w:rsidTr="00794DB1">
        <w:trPr>
          <w:trHeight w:val="300"/>
        </w:trPr>
        <w:tc>
          <w:tcPr>
            <w:tcW w:w="3180" w:type="dxa"/>
            <w:shd w:val="clear" w:color="auto" w:fill="auto"/>
            <w:noWrap/>
            <w:vAlign w:val="center"/>
            <w:hideMark/>
          </w:tcPr>
          <w:p w:rsidR="00021DC6" w:rsidRPr="00E30A79" w:rsidRDefault="00E30A79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Уровень образования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Количество человек</w:t>
            </w:r>
            <w:r w:rsidR="00E30A79" w:rsidRPr="00E30A79">
              <w:rPr>
                <w:color w:val="000000"/>
                <w:sz w:val="28"/>
                <w:szCs w:val="28"/>
              </w:rPr>
              <w:t>, чел.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Размер денежной выплаты</w:t>
            </w:r>
            <w:r w:rsidR="00E30A79" w:rsidRPr="00E30A79">
              <w:rPr>
                <w:color w:val="000000"/>
                <w:sz w:val="28"/>
                <w:szCs w:val="28"/>
              </w:rPr>
              <w:t>, руб.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ИТОГО</w:t>
            </w:r>
            <w:r w:rsidR="00E30A79" w:rsidRPr="00E30A79">
              <w:rPr>
                <w:color w:val="000000"/>
                <w:sz w:val="28"/>
                <w:szCs w:val="28"/>
              </w:rPr>
              <w:t>, тыс. руб.</w:t>
            </w:r>
          </w:p>
        </w:tc>
      </w:tr>
      <w:tr w:rsidR="00021DC6" w:rsidRPr="00E30A79" w:rsidTr="00794DB1">
        <w:trPr>
          <w:trHeight w:val="300"/>
        </w:trPr>
        <w:tc>
          <w:tcPr>
            <w:tcW w:w="318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Начальное общее образование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25 466,50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21DC6" w:rsidRPr="00E30A79" w:rsidRDefault="00E30A79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764</w:t>
            </w:r>
            <w:r w:rsidR="00021DC6" w:rsidRPr="00E30A79">
              <w:rPr>
                <w:color w:val="000000"/>
                <w:sz w:val="28"/>
                <w:szCs w:val="28"/>
              </w:rPr>
              <w:t>,0</w:t>
            </w:r>
          </w:p>
        </w:tc>
      </w:tr>
      <w:tr w:rsidR="00021DC6" w:rsidRPr="00E30A79" w:rsidTr="00794DB1">
        <w:trPr>
          <w:trHeight w:val="300"/>
        </w:trPr>
        <w:tc>
          <w:tcPr>
            <w:tcW w:w="318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Основное общее образование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27 025,30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21DC6" w:rsidRPr="00E30A79" w:rsidRDefault="00E30A79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594,5</w:t>
            </w:r>
          </w:p>
        </w:tc>
      </w:tr>
      <w:tr w:rsidR="00021DC6" w:rsidRPr="00E30A79" w:rsidTr="00794DB1">
        <w:trPr>
          <w:trHeight w:val="300"/>
        </w:trPr>
        <w:tc>
          <w:tcPr>
            <w:tcW w:w="318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Среднее общее образование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30 792,00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21DC6" w:rsidRPr="00E30A79" w:rsidRDefault="00021DC6" w:rsidP="009D2E2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0A79">
              <w:rPr>
                <w:color w:val="000000"/>
                <w:sz w:val="28"/>
                <w:szCs w:val="28"/>
              </w:rPr>
              <w:t>123</w:t>
            </w:r>
            <w:r w:rsidR="00E30A79" w:rsidRPr="00E30A79">
              <w:rPr>
                <w:color w:val="000000"/>
                <w:sz w:val="28"/>
                <w:szCs w:val="28"/>
              </w:rPr>
              <w:t>,</w:t>
            </w:r>
            <w:r w:rsidRPr="00E30A79">
              <w:rPr>
                <w:color w:val="000000"/>
                <w:sz w:val="28"/>
                <w:szCs w:val="28"/>
              </w:rPr>
              <w:t>1</w:t>
            </w:r>
          </w:p>
        </w:tc>
      </w:tr>
      <w:tr w:rsidR="00021DC6" w:rsidRPr="00E30A79" w:rsidTr="00794DB1">
        <w:trPr>
          <w:trHeight w:val="300"/>
        </w:trPr>
        <w:tc>
          <w:tcPr>
            <w:tcW w:w="3180" w:type="dxa"/>
            <w:shd w:val="clear" w:color="auto" w:fill="auto"/>
            <w:noWrap/>
            <w:vAlign w:val="center"/>
            <w:hideMark/>
          </w:tcPr>
          <w:p w:rsidR="00021DC6" w:rsidRPr="00794DB1" w:rsidRDefault="00E30A79" w:rsidP="009D2E2F"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 w:rsidRPr="00794DB1">
              <w:rPr>
                <w:b/>
                <w:color w:val="000000"/>
                <w:sz w:val="28"/>
                <w:szCs w:val="28"/>
              </w:rPr>
              <w:t>Итого с учётом 0,005% администрациям на осуществление государственных полномочий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:rsidR="00021DC6" w:rsidRPr="00794DB1" w:rsidRDefault="001E2A64" w:rsidP="009D2E2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94DB1"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021DC6" w:rsidRPr="00794DB1" w:rsidRDefault="001E2A64" w:rsidP="009D2E2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94DB1"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21DC6" w:rsidRPr="00794DB1" w:rsidRDefault="00E30A79" w:rsidP="009D2E2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94DB1">
              <w:rPr>
                <w:b/>
                <w:color w:val="000000"/>
                <w:sz w:val="28"/>
                <w:szCs w:val="28"/>
              </w:rPr>
              <w:t>1 490,0</w:t>
            </w:r>
          </w:p>
        </w:tc>
      </w:tr>
    </w:tbl>
    <w:p w:rsidR="00520A0F" w:rsidRDefault="00520A0F" w:rsidP="009D2E2F">
      <w:pPr>
        <w:spacing w:line="360" w:lineRule="auto"/>
        <w:ind w:firstLine="709"/>
        <w:jc w:val="both"/>
        <w:rPr>
          <w:sz w:val="28"/>
          <w:szCs w:val="28"/>
        </w:rPr>
      </w:pPr>
    </w:p>
    <w:p w:rsidR="006756CC" w:rsidRDefault="00455C08" w:rsidP="009D2E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на </w:t>
      </w:r>
      <w:r w:rsidR="000420B1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="000420B1">
        <w:rPr>
          <w:sz w:val="28"/>
          <w:szCs w:val="28"/>
        </w:rPr>
        <w:t xml:space="preserve"> данного законопроекта </w:t>
      </w:r>
      <w:r>
        <w:rPr>
          <w:color w:val="000000"/>
          <w:sz w:val="28"/>
          <w:szCs w:val="28"/>
        </w:rPr>
        <w:t xml:space="preserve">будут предусмотрены в проекте </w:t>
      </w:r>
      <w:r w:rsidR="000420B1" w:rsidRPr="001A0EFD">
        <w:rPr>
          <w:color w:val="000000"/>
          <w:sz w:val="28"/>
          <w:szCs w:val="28"/>
        </w:rPr>
        <w:t>областного бюджета Ульяновской области</w:t>
      </w:r>
      <w:r>
        <w:rPr>
          <w:color w:val="000000"/>
          <w:sz w:val="28"/>
          <w:szCs w:val="28"/>
        </w:rPr>
        <w:t xml:space="preserve"> на 2019 год и плановый период 2020-2021 года</w:t>
      </w:r>
      <w:r w:rsidR="000F4720">
        <w:rPr>
          <w:sz w:val="28"/>
          <w:szCs w:val="28"/>
        </w:rPr>
        <w:t xml:space="preserve">. </w:t>
      </w:r>
    </w:p>
    <w:p w:rsidR="00E30A79" w:rsidRDefault="001C4E39" w:rsidP="009D2E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увеличения численности получающих данную меру социальной поддержки ф</w:t>
      </w:r>
      <w:r w:rsidR="00E30A79">
        <w:rPr>
          <w:sz w:val="28"/>
          <w:szCs w:val="28"/>
        </w:rPr>
        <w:t xml:space="preserve">инансирование </w:t>
      </w:r>
      <w:r>
        <w:rPr>
          <w:sz w:val="28"/>
          <w:szCs w:val="28"/>
        </w:rPr>
        <w:t>будет осуществля</w:t>
      </w:r>
      <w:r w:rsidR="00E30A79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="00E30A79">
        <w:rPr>
          <w:sz w:val="28"/>
          <w:szCs w:val="28"/>
        </w:rPr>
        <w:t xml:space="preserve">ся за счёт перераспределения средств областного бюджета Ульяновской области, предусмотренных на предоставление субвенций муниципальным образованиям </w:t>
      </w:r>
      <w:r w:rsidR="00372B91" w:rsidRPr="005C6088">
        <w:rPr>
          <w:sz w:val="28"/>
          <w:szCs w:val="28"/>
        </w:rPr>
        <w:t xml:space="preserve">на </w:t>
      </w:r>
      <w:r w:rsidR="00372B91">
        <w:rPr>
          <w:sz w:val="28"/>
          <w:szCs w:val="28"/>
          <w:shd w:val="clear" w:color="auto" w:fill="FFFFFF"/>
        </w:rPr>
        <w:t>обеспечение</w:t>
      </w:r>
      <w:r w:rsidR="00372B91" w:rsidRPr="005C6088">
        <w:rPr>
          <w:sz w:val="28"/>
          <w:szCs w:val="28"/>
          <w:shd w:val="clear" w:color="auto" w:fill="FFFFFF"/>
        </w:rPr>
        <w:t xml:space="preserve">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</w:t>
      </w:r>
      <w:r w:rsidR="00372B91">
        <w:rPr>
          <w:sz w:val="28"/>
          <w:szCs w:val="28"/>
          <w:shd w:val="clear" w:color="auto" w:fill="FFFFFF"/>
        </w:rPr>
        <w:t>.</w:t>
      </w:r>
    </w:p>
    <w:p w:rsidR="000F4720" w:rsidRPr="00984304" w:rsidRDefault="001C4E39" w:rsidP="009D2E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0F4720">
        <w:rPr>
          <w:sz w:val="28"/>
          <w:szCs w:val="28"/>
        </w:rPr>
        <w:t xml:space="preserve">акже принятие данного законопроекта ведёт к риску </w:t>
      </w:r>
      <w:r w:rsidR="000F4720" w:rsidRPr="00984304">
        <w:rPr>
          <w:sz w:val="28"/>
          <w:szCs w:val="28"/>
        </w:rPr>
        <w:t xml:space="preserve">увеличения количества желающих перейти на семейную форму образования и в виду </w:t>
      </w:r>
      <w:proofErr w:type="spellStart"/>
      <w:r w:rsidR="000F4720" w:rsidRPr="00984304">
        <w:rPr>
          <w:sz w:val="28"/>
          <w:szCs w:val="28"/>
        </w:rPr>
        <w:t>нормативно-подушевого</w:t>
      </w:r>
      <w:proofErr w:type="spellEnd"/>
      <w:r w:rsidR="000F4720" w:rsidRPr="00984304">
        <w:rPr>
          <w:sz w:val="28"/>
          <w:szCs w:val="28"/>
        </w:rPr>
        <w:t xml:space="preserve"> финансирования, произойдет отток средств от муниципальных образовательных организаций, что может сильно повлиять на </w:t>
      </w:r>
      <w:r w:rsidR="000F4720" w:rsidRPr="00984304">
        <w:rPr>
          <w:sz w:val="28"/>
          <w:szCs w:val="28"/>
        </w:rPr>
        <w:lastRenderedPageBreak/>
        <w:t>деятельность образовательных организаций, особенно с маленькой численностью учащихся.</w:t>
      </w:r>
    </w:p>
    <w:p w:rsidR="00494414" w:rsidRPr="005C6088" w:rsidRDefault="00157A1A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>Принятие данного законопроекта не предполагает:</w:t>
      </w:r>
    </w:p>
    <w:p w:rsidR="00157A1A" w:rsidRPr="005C6088" w:rsidRDefault="00157A1A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>финансового обеспечения расходов из иных источников;</w:t>
      </w:r>
    </w:p>
    <w:p w:rsidR="00157A1A" w:rsidRPr="005C6088" w:rsidRDefault="00157A1A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>расходов юридических и физических лиц;</w:t>
      </w:r>
    </w:p>
    <w:p w:rsidR="00157A1A" w:rsidRPr="005C6088" w:rsidRDefault="00157A1A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>изменения объемов доходов областного бюджета Ульяновской области;</w:t>
      </w:r>
    </w:p>
    <w:p w:rsidR="00157A1A" w:rsidRPr="005C6088" w:rsidRDefault="00157A1A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157A1A" w:rsidRPr="005C6088" w:rsidRDefault="00157A1A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>увеличения (уменьшения) доходов физических лиц;</w:t>
      </w:r>
    </w:p>
    <w:p w:rsidR="00157A1A" w:rsidRPr="005C6088" w:rsidRDefault="00157A1A" w:rsidP="009D2E2F">
      <w:pPr>
        <w:pStyle w:val="1"/>
        <w:spacing w:before="0" w:after="0"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C6088">
        <w:rPr>
          <w:rFonts w:ascii="Times New Roman" w:hAnsi="Times New Roman"/>
          <w:b w:val="0"/>
          <w:color w:val="000000"/>
          <w:sz w:val="28"/>
          <w:szCs w:val="28"/>
        </w:rPr>
        <w:t>дополнительных доходов и юридических и физических, выраженных в снижении налогового бремени.</w:t>
      </w:r>
    </w:p>
    <w:p w:rsidR="005D3F17" w:rsidRDefault="005D3F17" w:rsidP="004D0768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1A0EFD" w:rsidRDefault="001A0EFD" w:rsidP="001A0EFD"/>
    <w:p w:rsidR="001A0EFD" w:rsidRPr="001A0EFD" w:rsidRDefault="001A0EFD" w:rsidP="001A0EFD"/>
    <w:tbl>
      <w:tblPr>
        <w:tblpPr w:leftFromText="180" w:rightFromText="180" w:vertAnchor="text" w:tblpY="1"/>
        <w:tblOverlap w:val="never"/>
        <w:tblW w:w="9854" w:type="dxa"/>
        <w:tblInd w:w="-72" w:type="dxa"/>
        <w:tblLook w:val="0000"/>
      </w:tblPr>
      <w:tblGrid>
        <w:gridCol w:w="4769"/>
        <w:gridCol w:w="3148"/>
        <w:gridCol w:w="1937"/>
      </w:tblGrid>
      <w:tr w:rsidR="007A7F38" w:rsidRPr="008966CD" w:rsidTr="00966B5E">
        <w:trPr>
          <w:trHeight w:val="719"/>
        </w:trPr>
        <w:tc>
          <w:tcPr>
            <w:tcW w:w="4771" w:type="dxa"/>
            <w:vAlign w:val="center"/>
          </w:tcPr>
          <w:p w:rsidR="007A7F38" w:rsidRDefault="007A7F38" w:rsidP="007A7F38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 и науки</w:t>
            </w:r>
          </w:p>
          <w:p w:rsidR="007A7F38" w:rsidRDefault="007A7F38" w:rsidP="007A7F38">
            <w:pPr>
              <w:tabs>
                <w:tab w:val="left" w:pos="5420"/>
              </w:tabs>
              <w:spacing w:line="228" w:lineRule="auto"/>
              <w:ind w:right="-185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3149" w:type="dxa"/>
            <w:vAlign w:val="center"/>
          </w:tcPr>
          <w:p w:rsidR="007A7F38" w:rsidRDefault="007A7F38" w:rsidP="007A7F38">
            <w:pPr>
              <w:tabs>
                <w:tab w:val="left" w:pos="5420"/>
              </w:tabs>
              <w:spacing w:line="228" w:lineRule="auto"/>
              <w:ind w:right="-185"/>
              <w:jc w:val="right"/>
              <w:rPr>
                <w:bCs/>
                <w:color w:val="000000"/>
                <w:sz w:val="28"/>
              </w:rPr>
            </w:pPr>
          </w:p>
          <w:p w:rsidR="007A7F38" w:rsidRDefault="007A7F38" w:rsidP="007A7F38">
            <w:pPr>
              <w:tabs>
                <w:tab w:val="left" w:pos="5420"/>
              </w:tabs>
              <w:spacing w:line="228" w:lineRule="auto"/>
              <w:ind w:right="-185"/>
              <w:jc w:val="right"/>
              <w:rPr>
                <w:bCs/>
                <w:color w:val="000000"/>
                <w:sz w:val="28"/>
              </w:rPr>
            </w:pPr>
          </w:p>
          <w:p w:rsidR="007A7F38" w:rsidRDefault="007A7F38" w:rsidP="007A7F38">
            <w:pPr>
              <w:tabs>
                <w:tab w:val="left" w:pos="5420"/>
              </w:tabs>
              <w:spacing w:line="228" w:lineRule="auto"/>
              <w:ind w:right="-185"/>
              <w:jc w:val="right"/>
              <w:rPr>
                <w:bCs/>
                <w:sz w:val="28"/>
              </w:rPr>
            </w:pPr>
          </w:p>
        </w:tc>
        <w:tc>
          <w:tcPr>
            <w:tcW w:w="1934" w:type="dxa"/>
            <w:vAlign w:val="center"/>
          </w:tcPr>
          <w:p w:rsidR="007A7F38" w:rsidRDefault="007A7F38" w:rsidP="007A7F38">
            <w:pPr>
              <w:tabs>
                <w:tab w:val="left" w:pos="5420"/>
              </w:tabs>
              <w:spacing w:line="228" w:lineRule="auto"/>
              <w:ind w:left="239" w:right="-185"/>
              <w:jc w:val="center"/>
              <w:rPr>
                <w:sz w:val="28"/>
                <w:szCs w:val="28"/>
              </w:rPr>
            </w:pPr>
          </w:p>
          <w:p w:rsidR="007A7F38" w:rsidRDefault="007A7F38" w:rsidP="007A7F38">
            <w:pPr>
              <w:tabs>
                <w:tab w:val="left" w:pos="5420"/>
              </w:tabs>
              <w:spacing w:line="228" w:lineRule="auto"/>
              <w:ind w:right="33"/>
              <w:jc w:val="right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>Н.В.Семенова</w:t>
            </w:r>
          </w:p>
        </w:tc>
      </w:tr>
    </w:tbl>
    <w:p w:rsidR="00C647EF" w:rsidRPr="008966CD" w:rsidRDefault="00C647EF" w:rsidP="004D0768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sectPr w:rsidR="00C647EF" w:rsidRPr="008966CD" w:rsidSect="00D953AF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AB2" w:rsidRDefault="006E7AB2">
      <w:r>
        <w:separator/>
      </w:r>
    </w:p>
  </w:endnote>
  <w:endnote w:type="continuationSeparator" w:id="0">
    <w:p w:rsidR="006E7AB2" w:rsidRDefault="006E7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AB2" w:rsidRDefault="006E7AB2">
      <w:r>
        <w:separator/>
      </w:r>
    </w:p>
  </w:footnote>
  <w:footnote w:type="continuationSeparator" w:id="0">
    <w:p w:rsidR="006E7AB2" w:rsidRDefault="006E7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D8" w:rsidRDefault="0062523C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505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05D8" w:rsidRDefault="00C505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D8" w:rsidRPr="005E071E" w:rsidRDefault="0062523C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C505D8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F44921">
      <w:rPr>
        <w:rStyle w:val="a4"/>
        <w:noProof/>
        <w:sz w:val="28"/>
        <w:szCs w:val="28"/>
      </w:rPr>
      <w:t>5</w:t>
    </w:r>
    <w:r w:rsidRPr="005E071E">
      <w:rPr>
        <w:rStyle w:val="a4"/>
        <w:sz w:val="28"/>
        <w:szCs w:val="28"/>
      </w:rPr>
      <w:fldChar w:fldCharType="end"/>
    </w:r>
  </w:p>
  <w:p w:rsidR="00C505D8" w:rsidRDefault="00C505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0C"/>
    <w:rsid w:val="00005E4C"/>
    <w:rsid w:val="00010C9C"/>
    <w:rsid w:val="00021DC6"/>
    <w:rsid w:val="000420B1"/>
    <w:rsid w:val="00042360"/>
    <w:rsid w:val="00047903"/>
    <w:rsid w:val="00052005"/>
    <w:rsid w:val="00061D45"/>
    <w:rsid w:val="00065F3C"/>
    <w:rsid w:val="00081C04"/>
    <w:rsid w:val="000A3039"/>
    <w:rsid w:val="000A4C8C"/>
    <w:rsid w:val="000D53C3"/>
    <w:rsid w:val="000E6F6D"/>
    <w:rsid w:val="000F3943"/>
    <w:rsid w:val="000F4720"/>
    <w:rsid w:val="0011078E"/>
    <w:rsid w:val="00123092"/>
    <w:rsid w:val="0012798E"/>
    <w:rsid w:val="00132F23"/>
    <w:rsid w:val="00157A1A"/>
    <w:rsid w:val="00163405"/>
    <w:rsid w:val="00167685"/>
    <w:rsid w:val="00173771"/>
    <w:rsid w:val="001751C6"/>
    <w:rsid w:val="00183DF0"/>
    <w:rsid w:val="00196EE0"/>
    <w:rsid w:val="001A0EFD"/>
    <w:rsid w:val="001A1725"/>
    <w:rsid w:val="001A184C"/>
    <w:rsid w:val="001A3605"/>
    <w:rsid w:val="001C4E39"/>
    <w:rsid w:val="001D68F6"/>
    <w:rsid w:val="001D7C30"/>
    <w:rsid w:val="001E2A64"/>
    <w:rsid w:val="00211FD0"/>
    <w:rsid w:val="00217DF0"/>
    <w:rsid w:val="00220F5C"/>
    <w:rsid w:val="00232D76"/>
    <w:rsid w:val="00235537"/>
    <w:rsid w:val="002543A5"/>
    <w:rsid w:val="00287A85"/>
    <w:rsid w:val="002C4C98"/>
    <w:rsid w:val="002D32CB"/>
    <w:rsid w:val="002D56B5"/>
    <w:rsid w:val="002E56EE"/>
    <w:rsid w:val="002F5C07"/>
    <w:rsid w:val="002F682F"/>
    <w:rsid w:val="0030361C"/>
    <w:rsid w:val="00334C6C"/>
    <w:rsid w:val="00340C1F"/>
    <w:rsid w:val="003610C0"/>
    <w:rsid w:val="00365516"/>
    <w:rsid w:val="0036793B"/>
    <w:rsid w:val="00372B91"/>
    <w:rsid w:val="003954D1"/>
    <w:rsid w:val="003A5AE8"/>
    <w:rsid w:val="003C358B"/>
    <w:rsid w:val="003D0235"/>
    <w:rsid w:val="003D505A"/>
    <w:rsid w:val="00404320"/>
    <w:rsid w:val="00410F5A"/>
    <w:rsid w:val="00417F5C"/>
    <w:rsid w:val="00425937"/>
    <w:rsid w:val="0044074C"/>
    <w:rsid w:val="00441BCD"/>
    <w:rsid w:val="00444AC4"/>
    <w:rsid w:val="0044519E"/>
    <w:rsid w:val="00450893"/>
    <w:rsid w:val="00455C08"/>
    <w:rsid w:val="00460C41"/>
    <w:rsid w:val="00464FFA"/>
    <w:rsid w:val="00481EFC"/>
    <w:rsid w:val="00494414"/>
    <w:rsid w:val="004C08EA"/>
    <w:rsid w:val="004C13C1"/>
    <w:rsid w:val="004D0768"/>
    <w:rsid w:val="004D1C2C"/>
    <w:rsid w:val="004D47AE"/>
    <w:rsid w:val="004E150E"/>
    <w:rsid w:val="004F41C0"/>
    <w:rsid w:val="004F4A9D"/>
    <w:rsid w:val="004F5E89"/>
    <w:rsid w:val="005175D1"/>
    <w:rsid w:val="00520A0F"/>
    <w:rsid w:val="00527BB7"/>
    <w:rsid w:val="00541243"/>
    <w:rsid w:val="00541958"/>
    <w:rsid w:val="00542DC2"/>
    <w:rsid w:val="00547BE3"/>
    <w:rsid w:val="005619F5"/>
    <w:rsid w:val="00596A39"/>
    <w:rsid w:val="005A71AF"/>
    <w:rsid w:val="005B4850"/>
    <w:rsid w:val="005C4779"/>
    <w:rsid w:val="005C6088"/>
    <w:rsid w:val="005D3F17"/>
    <w:rsid w:val="005E071E"/>
    <w:rsid w:val="005E70E3"/>
    <w:rsid w:val="005F56EF"/>
    <w:rsid w:val="005F57F8"/>
    <w:rsid w:val="005F669C"/>
    <w:rsid w:val="00603DBE"/>
    <w:rsid w:val="00610135"/>
    <w:rsid w:val="0062523C"/>
    <w:rsid w:val="00631A12"/>
    <w:rsid w:val="00633643"/>
    <w:rsid w:val="00654A65"/>
    <w:rsid w:val="006630D6"/>
    <w:rsid w:val="006630F9"/>
    <w:rsid w:val="00671A1D"/>
    <w:rsid w:val="006756CC"/>
    <w:rsid w:val="00682C95"/>
    <w:rsid w:val="00684B2A"/>
    <w:rsid w:val="006876EC"/>
    <w:rsid w:val="00691155"/>
    <w:rsid w:val="006A4C76"/>
    <w:rsid w:val="006C0A03"/>
    <w:rsid w:val="006E043D"/>
    <w:rsid w:val="006E4646"/>
    <w:rsid w:val="006E7AB2"/>
    <w:rsid w:val="00703021"/>
    <w:rsid w:val="00706C8B"/>
    <w:rsid w:val="0071312B"/>
    <w:rsid w:val="007416B3"/>
    <w:rsid w:val="007472F1"/>
    <w:rsid w:val="007545A9"/>
    <w:rsid w:val="007579A0"/>
    <w:rsid w:val="0076673B"/>
    <w:rsid w:val="0077253B"/>
    <w:rsid w:val="0078386A"/>
    <w:rsid w:val="00793F32"/>
    <w:rsid w:val="00794DB1"/>
    <w:rsid w:val="007A7F38"/>
    <w:rsid w:val="007B6793"/>
    <w:rsid w:val="007C1A34"/>
    <w:rsid w:val="007E3DA5"/>
    <w:rsid w:val="007F00B4"/>
    <w:rsid w:val="007F0987"/>
    <w:rsid w:val="008075F5"/>
    <w:rsid w:val="008102F6"/>
    <w:rsid w:val="00830682"/>
    <w:rsid w:val="00834EFB"/>
    <w:rsid w:val="00846D90"/>
    <w:rsid w:val="00856334"/>
    <w:rsid w:val="0085787B"/>
    <w:rsid w:val="00857C8A"/>
    <w:rsid w:val="00870DC6"/>
    <w:rsid w:val="00872435"/>
    <w:rsid w:val="00881724"/>
    <w:rsid w:val="00884559"/>
    <w:rsid w:val="008966CD"/>
    <w:rsid w:val="0089682D"/>
    <w:rsid w:val="008B2AA0"/>
    <w:rsid w:val="009210C8"/>
    <w:rsid w:val="00934753"/>
    <w:rsid w:val="009445C3"/>
    <w:rsid w:val="009523E4"/>
    <w:rsid w:val="00953965"/>
    <w:rsid w:val="009539F5"/>
    <w:rsid w:val="00962F52"/>
    <w:rsid w:val="0096335D"/>
    <w:rsid w:val="00966B5E"/>
    <w:rsid w:val="009736B1"/>
    <w:rsid w:val="009945EA"/>
    <w:rsid w:val="009A50DD"/>
    <w:rsid w:val="009B3F0F"/>
    <w:rsid w:val="009B5A40"/>
    <w:rsid w:val="009B5BCD"/>
    <w:rsid w:val="009D2E2F"/>
    <w:rsid w:val="009E2DB3"/>
    <w:rsid w:val="009E544B"/>
    <w:rsid w:val="009F1240"/>
    <w:rsid w:val="00A02928"/>
    <w:rsid w:val="00A04048"/>
    <w:rsid w:val="00A14453"/>
    <w:rsid w:val="00A25D5F"/>
    <w:rsid w:val="00A360F0"/>
    <w:rsid w:val="00A528DA"/>
    <w:rsid w:val="00A664A6"/>
    <w:rsid w:val="00A737A2"/>
    <w:rsid w:val="00A759DD"/>
    <w:rsid w:val="00A7644F"/>
    <w:rsid w:val="00A820EF"/>
    <w:rsid w:val="00A922B7"/>
    <w:rsid w:val="00A95D5A"/>
    <w:rsid w:val="00A96E5D"/>
    <w:rsid w:val="00AD5D1B"/>
    <w:rsid w:val="00AE07A8"/>
    <w:rsid w:val="00AF4DBC"/>
    <w:rsid w:val="00AF7BFA"/>
    <w:rsid w:val="00B10A92"/>
    <w:rsid w:val="00B334C2"/>
    <w:rsid w:val="00B34BEA"/>
    <w:rsid w:val="00B366D0"/>
    <w:rsid w:val="00B4138D"/>
    <w:rsid w:val="00B474C1"/>
    <w:rsid w:val="00B5458B"/>
    <w:rsid w:val="00B658D7"/>
    <w:rsid w:val="00B7339B"/>
    <w:rsid w:val="00B74DA0"/>
    <w:rsid w:val="00B913E2"/>
    <w:rsid w:val="00BC7F7A"/>
    <w:rsid w:val="00BE25D7"/>
    <w:rsid w:val="00BE56FF"/>
    <w:rsid w:val="00C024A5"/>
    <w:rsid w:val="00C13313"/>
    <w:rsid w:val="00C15A41"/>
    <w:rsid w:val="00C438FF"/>
    <w:rsid w:val="00C46191"/>
    <w:rsid w:val="00C47805"/>
    <w:rsid w:val="00C505D8"/>
    <w:rsid w:val="00C50F46"/>
    <w:rsid w:val="00C521E1"/>
    <w:rsid w:val="00C607AE"/>
    <w:rsid w:val="00C647EF"/>
    <w:rsid w:val="00C72140"/>
    <w:rsid w:val="00C741E2"/>
    <w:rsid w:val="00C75921"/>
    <w:rsid w:val="00CB2551"/>
    <w:rsid w:val="00CC3FDD"/>
    <w:rsid w:val="00CE443D"/>
    <w:rsid w:val="00CE76F7"/>
    <w:rsid w:val="00CF6A37"/>
    <w:rsid w:val="00D11896"/>
    <w:rsid w:val="00D24FD3"/>
    <w:rsid w:val="00D25C7D"/>
    <w:rsid w:val="00D30B67"/>
    <w:rsid w:val="00D379FD"/>
    <w:rsid w:val="00D42298"/>
    <w:rsid w:val="00D43CB7"/>
    <w:rsid w:val="00D512F0"/>
    <w:rsid w:val="00D939DB"/>
    <w:rsid w:val="00D93EB8"/>
    <w:rsid w:val="00D953AF"/>
    <w:rsid w:val="00D964B7"/>
    <w:rsid w:val="00DA04FB"/>
    <w:rsid w:val="00DB0344"/>
    <w:rsid w:val="00DB48C6"/>
    <w:rsid w:val="00DC067B"/>
    <w:rsid w:val="00DC5709"/>
    <w:rsid w:val="00DC6CA6"/>
    <w:rsid w:val="00DE0974"/>
    <w:rsid w:val="00DE6303"/>
    <w:rsid w:val="00DF1AA6"/>
    <w:rsid w:val="00E04B99"/>
    <w:rsid w:val="00E05A5C"/>
    <w:rsid w:val="00E13D0C"/>
    <w:rsid w:val="00E30A79"/>
    <w:rsid w:val="00E469BB"/>
    <w:rsid w:val="00E54D0C"/>
    <w:rsid w:val="00E57E54"/>
    <w:rsid w:val="00E76B6E"/>
    <w:rsid w:val="00E77331"/>
    <w:rsid w:val="00E8459E"/>
    <w:rsid w:val="00E904DE"/>
    <w:rsid w:val="00E94D44"/>
    <w:rsid w:val="00EA3949"/>
    <w:rsid w:val="00EA6A35"/>
    <w:rsid w:val="00EB7B5D"/>
    <w:rsid w:val="00EC42B9"/>
    <w:rsid w:val="00ED03D8"/>
    <w:rsid w:val="00ED6212"/>
    <w:rsid w:val="00EE1451"/>
    <w:rsid w:val="00EF4F41"/>
    <w:rsid w:val="00F26449"/>
    <w:rsid w:val="00F31125"/>
    <w:rsid w:val="00F361E2"/>
    <w:rsid w:val="00F36C53"/>
    <w:rsid w:val="00F44921"/>
    <w:rsid w:val="00F52C19"/>
    <w:rsid w:val="00F557F6"/>
    <w:rsid w:val="00F619D1"/>
    <w:rsid w:val="00F665BC"/>
    <w:rsid w:val="00F72F37"/>
    <w:rsid w:val="00F75295"/>
    <w:rsid w:val="00F83E88"/>
    <w:rsid w:val="00F84238"/>
    <w:rsid w:val="00F853FE"/>
    <w:rsid w:val="00F87678"/>
    <w:rsid w:val="00F95239"/>
    <w:rsid w:val="00FD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basedOn w:val="a0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basedOn w:val="aa"/>
    <w:uiPriority w:val="99"/>
    <w:rsid w:val="0012798E"/>
    <w:rPr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75921"/>
    <w:rPr>
      <w:rFonts w:ascii="Arial" w:hAnsi="Arial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Ларин СА</cp:lastModifiedBy>
  <cp:revision>11</cp:revision>
  <cp:lastPrinted>2018-02-05T12:28:00Z</cp:lastPrinted>
  <dcterms:created xsi:type="dcterms:W3CDTF">2018-01-22T12:15:00Z</dcterms:created>
  <dcterms:modified xsi:type="dcterms:W3CDTF">2018-08-02T07:42:00Z</dcterms:modified>
</cp:coreProperties>
</file>