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tabs>
          <w:tab w:val="clear" w:pos="708"/>
          <w:tab w:val="center" w:pos="5144" w:leader="none"/>
        </w:tabs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Перечень актов законодательства Ульяновской области, подлежащих признанию утратившими силу, приостановлению, изменению</w:t>
        <w:br/>
        <w:t xml:space="preserve"> или принятию в связи с принятием Закона Ульяновской </w:t>
      </w:r>
    </w:p>
    <w:p>
      <w:pPr>
        <w:pStyle w:val="Normal"/>
        <w:tabs>
          <w:tab w:val="clear" w:pos="708"/>
          <w:tab w:val="center" w:pos="5144" w:leader="none"/>
        </w:tabs>
        <w:spacing w:lineRule="auto" w:line="240" w:before="0" w:after="0"/>
        <w:jc w:val="center"/>
        <w:rPr/>
      </w:pPr>
      <w:r>
        <w:rPr>
          <w:rFonts w:eastAsia="Calibri" w:cs="Times New Roman"/>
          <w:b/>
          <w:sz w:val="28"/>
          <w:szCs w:val="28"/>
        </w:rPr>
        <w:t>«О признании утратившими силу отдельных законодательных актов  Ульяновской области»</w:t>
      </w:r>
    </w:p>
    <w:p>
      <w:pPr>
        <w:pStyle w:val="ConsPlusTitle"/>
        <w:ind w:right="0" w:firstLine="709"/>
        <w:jc w:val="center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Normal"/>
        <w:ind w:right="0" w:firstLine="709"/>
        <w:rPr/>
      </w:pPr>
      <w:r>
        <w:rPr/>
      </w:r>
    </w:p>
    <w:p>
      <w:pPr>
        <w:pStyle w:val="Normal"/>
        <w:spacing w:lineRule="auto" w:line="360"/>
        <w:ind w:right="0" w:firstLine="709"/>
        <w:jc w:val="both"/>
        <w:rPr/>
      </w:pPr>
      <w:r>
        <w:rPr>
          <w:sz w:val="28"/>
          <w:szCs w:val="28"/>
        </w:rPr>
        <w:t xml:space="preserve">Принятие закона Ульяновской области </w:t>
      </w:r>
      <w:r>
        <w:rPr>
          <w:rFonts w:eastAsia="Calibri" w:cs="Times New Roman"/>
          <w:b w:val="false"/>
          <w:bCs w:val="false"/>
          <w:sz w:val="28"/>
          <w:szCs w:val="28"/>
        </w:rPr>
        <w:t>«О признании утратившими силу отдельных законодательных актов Ульяновской области»</w:t>
      </w:r>
      <w:r>
        <w:rPr>
          <w:sz w:val="28"/>
          <w:szCs w:val="28"/>
        </w:rPr>
        <w:t xml:space="preserve"> </w:t>
      </w:r>
      <w:r>
        <w:rPr>
          <w:rFonts w:eastAsia="Calibri" w:cs="Times New Roman" w:eastAsiaTheme="minorHAnsi"/>
          <w:bCs/>
          <w:sz w:val="28"/>
          <w:szCs w:val="28"/>
          <w:lang w:eastAsia="en-US"/>
        </w:rPr>
        <w:t>потребует признания утратившим силу п</w:t>
      </w:r>
      <w:r>
        <w:rPr>
          <w:rFonts w:eastAsia="Calibri" w:cs="Times New Roman" w:eastAsiaTheme="minorHAnsi"/>
          <w:bCs/>
          <w:sz w:val="28"/>
          <w:szCs w:val="28"/>
          <w:lang w:eastAsia="ru-RU"/>
        </w:rPr>
        <w:t>остановления Правительства Ульяновской области</w:t>
        <w:br/>
        <w:t>от 15.12.2017 № 643-П «О некоторых мерах по реализации Закона Ульяновской области «О мерах государственной поддержки производителей органических продуктов в Ульяновской области».</w:t>
      </w:r>
    </w:p>
    <w:p>
      <w:pPr>
        <w:pStyle w:val="Style22"/>
        <w:spacing w:lineRule="auto" w:line="240"/>
        <w:ind w:right="0" w:hanging="0"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22"/>
        <w:spacing w:lineRule="auto" w:line="240"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22"/>
        <w:spacing w:lineRule="auto" w:line="240"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Preformat"/>
        <w:spacing w:lineRule="auto" w:line="240" w:before="0" w:after="0"/>
        <w:ind w:left="0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Заместитель Председателя Правительства</w:t>
      </w:r>
    </w:p>
    <w:p>
      <w:pPr>
        <w:pStyle w:val="Preformat"/>
        <w:spacing w:lineRule="auto" w:line="240" w:before="0" w:after="0"/>
        <w:ind w:left="0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Ульяновской области -Министр</w:t>
      </w:r>
    </w:p>
    <w:p>
      <w:pPr>
        <w:pStyle w:val="Preformat"/>
        <w:spacing w:lineRule="auto" w:line="240" w:before="0" w:after="0"/>
        <w:ind w:left="0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агропромышленного комплекса и развития</w:t>
      </w:r>
    </w:p>
    <w:p>
      <w:pPr>
        <w:pStyle w:val="Preformat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b w:val="false"/>
          <w:sz w:val="28"/>
          <w:szCs w:val="28"/>
        </w:rPr>
        <w:t>сельских территорий Ульяновской области</w:t>
        <w:tab/>
        <w:t xml:space="preserve">      </w:t>
        <w:tab/>
        <w:tab/>
        <w:tab/>
        <w:t>М.И.Семёнкин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PT Sans">
    <w:charset w:val="01"/>
    <w:family w:val="swiss"/>
    <w:pitch w:val="default"/>
  </w:font>
  <w:font w:name="Calibri">
    <w:charset w:val="01"/>
    <w:family w:val="swiss"/>
    <w:pitch w:val="default"/>
  </w:font>
  <w:font w:name="Courier New">
    <w:charset w:val="01"/>
    <w:family w:val="swiss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5a75"/>
    <w:pPr>
      <w:widowControl/>
      <w:suppressAutoHyphens w:val="true"/>
      <w:bidi w:val="0"/>
      <w:spacing w:lineRule="auto" w:line="240"/>
      <w:ind w:right="0" w:hanging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3"/>
    <w:qFormat/>
    <w:rsid w:val="00385a75"/>
    <w:rPr>
      <w:rFonts w:eastAsia="Times New Roman" w:cs="Times New Roman"/>
      <w:b/>
      <w:szCs w:val="20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3e6f5c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fc5852"/>
    <w:rPr>
      <w:rFonts w:ascii="Tahoma" w:hAnsi="Tahoma" w:eastAsia="Times New Roman" w:cs="Tahoma"/>
      <w:sz w:val="16"/>
      <w:szCs w:val="16"/>
      <w:lang w:eastAsia="ar-SA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onsPlusTitle" w:customStyle="1">
    <w:name w:val="ConsPlusTitle"/>
    <w:qFormat/>
    <w:rsid w:val="00385a75"/>
    <w:pPr>
      <w:widowControl w:val="false"/>
      <w:bidi w:val="0"/>
      <w:spacing w:lineRule="auto" w:line="240"/>
      <w:ind w:right="0" w:hanging="0"/>
      <w:jc w:val="left"/>
    </w:pPr>
    <w:rPr>
      <w:rFonts w:ascii="Calibri" w:hAnsi="Calibri" w:eastAsia="Times New Roman" w:cs="Calibri"/>
      <w:b/>
      <w:color w:val="auto"/>
      <w:kern w:val="0"/>
      <w:sz w:val="22"/>
      <w:szCs w:val="20"/>
      <w:lang w:val="ru-RU" w:eastAsia="ru-RU" w:bidi="ar-SA"/>
    </w:rPr>
  </w:style>
  <w:style w:type="paragraph" w:styleId="Style22">
    <w:name w:val="Subtitle"/>
    <w:basedOn w:val="Normal"/>
    <w:link w:val="a4"/>
    <w:qFormat/>
    <w:rsid w:val="00385a75"/>
    <w:pPr>
      <w:suppressAutoHyphens w:val="false"/>
      <w:spacing w:lineRule="auto" w:line="360"/>
      <w:jc w:val="center"/>
    </w:pPr>
    <w:rPr>
      <w:b/>
      <w:sz w:val="28"/>
      <w:szCs w:val="20"/>
    </w:rPr>
  </w:style>
  <w:style w:type="paragraph" w:styleId="Preformat" w:customStyle="1">
    <w:name w:val="Preformat"/>
    <w:uiPriority w:val="99"/>
    <w:qFormat/>
    <w:rsid w:val="00385a75"/>
    <w:pPr>
      <w:widowControl/>
      <w:bidi w:val="0"/>
      <w:spacing w:lineRule="auto" w:line="240"/>
      <w:ind w:right="0" w:hanging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3">
    <w:name w:val="Body Text Indent"/>
    <w:basedOn w:val="Normal"/>
    <w:link w:val="a6"/>
    <w:rsid w:val="003e6f5c"/>
    <w:pPr>
      <w:suppressAutoHyphens w:val="false"/>
      <w:ind w:right="0" w:firstLine="709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fc5852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c4306"/>
    <w:pPr>
      <w:widowControl/>
      <w:bidi w:val="0"/>
      <w:spacing w:lineRule="auto" w:line="240"/>
      <w:ind w:right="0" w:hanging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fc5852"/>
    <w:pPr>
      <w:ind w:right="0"/>
      <w:spacing w:line="240" w:lineRule="auto"/>
      <w:jc w:val="left"/>
    </w:pPr>
    <w:rPr>
      <w:lang w:eastAsia="ru-RU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LibreOffice/6.1.3.2$Linux_X86_64 LibreOffice_project/10$Build-2</Application>
  <Pages>1</Pages>
  <Words>86</Words>
  <Characters>710</Characters>
  <CharactersWithSpaces>801</CharactersWithSpaces>
  <Paragraphs>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2016-11-18T10:18:00Z</dcterms:created>
  <dc:creator>sil</dc:creator>
  <dc:description/>
  <dc:language>ru-RU</dc:language>
  <cp:lastModifiedBy/>
  <cp:lastPrinted>2019-05-06T12:37:29Z</cp:lastPrinted>
  <dcterms:modified xsi:type="dcterms:W3CDTF">2019-05-06T12:41:08Z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