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AD9" w:rsidRDefault="008F1AD9" w:rsidP="008F1AD9">
      <w:pPr>
        <w:tabs>
          <w:tab w:val="left" w:pos="7020"/>
        </w:tabs>
        <w:spacing w:line="360" w:lineRule="auto"/>
        <w:jc w:val="center"/>
        <w:rPr>
          <w:sz w:val="28"/>
          <w:szCs w:val="28"/>
        </w:rPr>
      </w:pPr>
      <w:r w:rsidRPr="00577527">
        <w:rPr>
          <w:sz w:val="28"/>
          <w:szCs w:val="28"/>
        </w:rPr>
        <w:t xml:space="preserve">ПЕРЕЧЕНЬ </w:t>
      </w:r>
    </w:p>
    <w:p w:rsidR="008F1AD9" w:rsidRPr="003200A6" w:rsidRDefault="008F1AD9" w:rsidP="008F1AD9">
      <w:pPr>
        <w:pStyle w:val="Con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00A6">
        <w:rPr>
          <w:rFonts w:ascii="Times New Roman" w:hAnsi="Times New Roman" w:cs="Times New Roman"/>
          <w:b/>
          <w:bCs/>
          <w:sz w:val="28"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в связи с принятием проекта Закона Ульяновской области </w:t>
      </w:r>
    </w:p>
    <w:p w:rsidR="008F1AD9" w:rsidRPr="008D2AB3" w:rsidRDefault="008F1AD9" w:rsidP="008F1AD9">
      <w:pPr>
        <w:pStyle w:val="Con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8D2AB3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8D2AB3">
        <w:rPr>
          <w:rFonts w:ascii="Times New Roman" w:hAnsi="Times New Roman" w:cs="Times New Roman"/>
          <w:b/>
          <w:bCs/>
          <w:sz w:val="28"/>
          <w:szCs w:val="28"/>
        </w:rPr>
        <w:t xml:space="preserve"> в Закон Ульяновской области </w:t>
      </w:r>
    </w:p>
    <w:p w:rsidR="008F1AD9" w:rsidRPr="008D2AB3" w:rsidRDefault="008F1AD9" w:rsidP="008F1AD9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  <w:r w:rsidRPr="008D2AB3">
        <w:rPr>
          <w:b w:val="0"/>
          <w:bCs/>
          <w:sz w:val="28"/>
          <w:szCs w:val="28"/>
        </w:rPr>
        <w:t>«</w:t>
      </w:r>
      <w:r>
        <w:rPr>
          <w:bCs/>
          <w:color w:val="auto"/>
          <w:sz w:val="28"/>
          <w:szCs w:val="28"/>
        </w:rPr>
        <w:t>О правовом регулировании некоторых вопросов представления сведений о доходах, расходах, об имуществе и обязательствах имущественного характера отдельных категорий лиц</w:t>
      </w:r>
      <w:r w:rsidRPr="008D2AB3">
        <w:rPr>
          <w:b w:val="0"/>
          <w:bCs/>
          <w:sz w:val="28"/>
          <w:szCs w:val="28"/>
        </w:rPr>
        <w:t>»</w:t>
      </w:r>
    </w:p>
    <w:p w:rsidR="008F1AD9" w:rsidRDefault="008F1AD9" w:rsidP="008F1AD9">
      <w:pPr>
        <w:autoSpaceDE w:val="0"/>
        <w:autoSpaceDN w:val="0"/>
        <w:adjustRightInd w:val="0"/>
        <w:jc w:val="center"/>
        <w:rPr>
          <w:bCs/>
          <w:color w:val="auto"/>
          <w:sz w:val="28"/>
          <w:szCs w:val="28"/>
        </w:rPr>
      </w:pPr>
    </w:p>
    <w:p w:rsidR="008F1AD9" w:rsidRDefault="008F1AD9" w:rsidP="008F1AD9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1AD9" w:rsidRDefault="008F1AD9" w:rsidP="008F1AD9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00A6">
        <w:rPr>
          <w:rFonts w:ascii="Times New Roman" w:hAnsi="Times New Roman" w:cs="Times New Roman"/>
          <w:sz w:val="28"/>
          <w:szCs w:val="28"/>
        </w:rPr>
        <w:t>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200A6">
        <w:rPr>
          <w:rFonts w:ascii="Times New Roman" w:hAnsi="Times New Roman" w:cs="Times New Roman"/>
          <w:sz w:val="28"/>
          <w:szCs w:val="28"/>
        </w:rPr>
        <w:t xml:space="preserve"> законодательства Ульяновской области, </w:t>
      </w:r>
      <w:r w:rsidRPr="003200A6">
        <w:rPr>
          <w:rFonts w:ascii="Times New Roman" w:hAnsi="Times New Roman" w:cs="Times New Roman"/>
          <w:bCs/>
          <w:sz w:val="28"/>
          <w:szCs w:val="28"/>
        </w:rPr>
        <w:t>подлежащих признанию утратившими силу, приостановлению, изменению или принятию в связи с принятием проекта Закона Ульяновской области «О внесении изменений в Закон Ульяновской области «О правовом регулировании некоторых вопросов представления сведений о доходах, расходах, об имуществе и обязательствах имущественного характера отдельных категорий лиц», не имеется.</w:t>
      </w:r>
    </w:p>
    <w:p w:rsidR="008F1AD9" w:rsidRDefault="008F1AD9" w:rsidP="008F1AD9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1AD9" w:rsidRDefault="008F1AD9" w:rsidP="008F1AD9">
      <w:pPr>
        <w:autoSpaceDE w:val="0"/>
        <w:autoSpaceDN w:val="0"/>
        <w:adjustRightInd w:val="0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Председатель Ульяновской</w:t>
      </w:r>
    </w:p>
    <w:p w:rsidR="008F1AD9" w:rsidRDefault="008F1AD9" w:rsidP="008F1AD9">
      <w:pPr>
        <w:autoSpaceDE w:val="0"/>
        <w:autoSpaceDN w:val="0"/>
        <w:adjustRightInd w:val="0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Городской Думы                                                                               И.В.Ножечкин                                     </w:t>
      </w:r>
    </w:p>
    <w:p w:rsidR="008F1AD9" w:rsidRDefault="008F1AD9" w:rsidP="008F1AD9">
      <w:pPr>
        <w:autoSpaceDE w:val="0"/>
        <w:autoSpaceDN w:val="0"/>
        <w:adjustRightInd w:val="0"/>
        <w:spacing w:line="360" w:lineRule="auto"/>
        <w:jc w:val="both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 xml:space="preserve"> </w:t>
      </w:r>
      <w:r>
        <w:rPr>
          <w:b w:val="0"/>
          <w:color w:val="auto"/>
          <w:sz w:val="28"/>
          <w:szCs w:val="28"/>
        </w:rPr>
        <w:br/>
      </w:r>
    </w:p>
    <w:p w:rsidR="008F1AD9" w:rsidRPr="00577527" w:rsidRDefault="008F1AD9" w:rsidP="008F1AD9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F1AD9" w:rsidRPr="003200A6" w:rsidRDefault="008F1AD9" w:rsidP="008F1AD9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1AD9" w:rsidRPr="003200A6" w:rsidRDefault="008F1AD9" w:rsidP="008F1AD9">
      <w:pPr>
        <w:tabs>
          <w:tab w:val="left" w:pos="7020"/>
        </w:tabs>
        <w:spacing w:line="360" w:lineRule="auto"/>
        <w:jc w:val="center"/>
        <w:rPr>
          <w:b w:val="0"/>
          <w:sz w:val="28"/>
          <w:szCs w:val="28"/>
        </w:rPr>
      </w:pPr>
    </w:p>
    <w:p w:rsidR="008F1AD9" w:rsidRPr="000E5104" w:rsidRDefault="008F1AD9" w:rsidP="008F1AD9">
      <w:pPr>
        <w:tabs>
          <w:tab w:val="left" w:pos="7020"/>
        </w:tabs>
        <w:spacing w:line="360" w:lineRule="auto"/>
        <w:jc w:val="center"/>
        <w:rPr>
          <w:sz w:val="28"/>
          <w:szCs w:val="28"/>
        </w:rPr>
      </w:pPr>
    </w:p>
    <w:p w:rsidR="00836EC5" w:rsidRDefault="008F1AD9">
      <w:bookmarkStart w:id="0" w:name="_GoBack"/>
      <w:bookmarkEnd w:id="0"/>
    </w:p>
    <w:sectPr w:rsidR="00836EC5" w:rsidSect="00C064A2"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AD9"/>
    <w:rsid w:val="00647E4A"/>
    <w:rsid w:val="00766543"/>
    <w:rsid w:val="008F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B56AF-7374-4A7F-9DEA-98217298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AD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F1A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Е.С.</dc:creator>
  <cp:keywords/>
  <dc:description/>
  <cp:lastModifiedBy>Захарова Е.С.</cp:lastModifiedBy>
  <cp:revision>1</cp:revision>
  <dcterms:created xsi:type="dcterms:W3CDTF">2019-04-02T10:30:00Z</dcterms:created>
  <dcterms:modified xsi:type="dcterms:W3CDTF">2019-04-02T10:31:00Z</dcterms:modified>
</cp:coreProperties>
</file>