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D226CC" w:rsidRPr="00D46C2E" w:rsidRDefault="00274CEE" w:rsidP="00D226CC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="00D226CC">
        <w:rPr>
          <w:rFonts w:ascii="PT Astra Serif" w:hAnsi="PT Astra Serif"/>
          <w:b/>
          <w:szCs w:val="28"/>
        </w:rPr>
        <w:t>«</w:t>
      </w:r>
      <w:r w:rsidR="00D226CC" w:rsidRPr="00F83C4E">
        <w:rPr>
          <w:rFonts w:ascii="PT Astra Serif" w:hAnsi="PT Astra Serif"/>
          <w:b/>
          <w:szCs w:val="28"/>
        </w:rPr>
        <w:t>О внесении изменени</w:t>
      </w:r>
      <w:r w:rsidR="00D226CC">
        <w:rPr>
          <w:rFonts w:ascii="PT Astra Serif" w:hAnsi="PT Astra Serif"/>
          <w:b/>
          <w:szCs w:val="28"/>
        </w:rPr>
        <w:t>я</w:t>
      </w:r>
      <w:r w:rsidR="00D226CC" w:rsidRPr="00F83C4E">
        <w:rPr>
          <w:rFonts w:ascii="PT Astra Serif" w:hAnsi="PT Astra Serif"/>
          <w:b/>
          <w:szCs w:val="28"/>
        </w:rPr>
        <w:t xml:space="preserve"> в </w:t>
      </w:r>
      <w:r w:rsidR="00D226CC" w:rsidRPr="00420AA6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="00D226CC" w:rsidRPr="00D46C2E">
        <w:rPr>
          <w:rFonts w:ascii="PT Astra Serif" w:hAnsi="PT Astra Serif" w:cs="PT Astra Serif"/>
          <w:b/>
          <w:szCs w:val="28"/>
        </w:rPr>
        <w:t>«</w:t>
      </w:r>
      <w:r w:rsidR="00D226CC" w:rsidRPr="00D46C2E">
        <w:rPr>
          <w:rFonts w:ascii="PT Astra Serif" w:eastAsiaTheme="minorHAnsi" w:hAnsi="PT Astra Serif" w:cs="Arial"/>
          <w:b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</w:p>
    <w:p w:rsidR="00274CEE" w:rsidRPr="000149FD" w:rsidRDefault="00274CEE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566CC6" w:rsidRDefault="004A2DEE" w:rsidP="00727E09">
      <w:pPr>
        <w:pStyle w:val="ConsPlusNormal"/>
        <w:spacing w:line="276" w:lineRule="auto"/>
        <w:ind w:firstLine="652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Пунктом 1 п</w:t>
      </w:r>
      <w:r w:rsidR="000149FD" w:rsidRPr="000149FD">
        <w:rPr>
          <w:rFonts w:ascii="PT Astra Serif" w:hAnsi="PT Astra Serif"/>
          <w:sz w:val="28"/>
          <w:szCs w:val="28"/>
        </w:rPr>
        <w:t>остановлени</w:t>
      </w:r>
      <w:r>
        <w:rPr>
          <w:rFonts w:ascii="PT Astra Serif" w:hAnsi="PT Astra Serif"/>
          <w:sz w:val="28"/>
          <w:szCs w:val="28"/>
        </w:rPr>
        <w:t>я</w:t>
      </w:r>
      <w:r w:rsidR="000149FD" w:rsidRPr="000149FD">
        <w:rPr>
          <w:rFonts w:ascii="PT Astra Serif" w:hAnsi="PT Astra Serif"/>
          <w:sz w:val="28"/>
          <w:szCs w:val="28"/>
        </w:rPr>
        <w:t xml:space="preserve"> Законодательного Собрания Ульяновской области от 30 октября 2014 года № 1105/25-5 «О некоторых вопросах получения достоверной информации о нормативных правовых актах Законодательного Собрания Ульяновской области»  установлено, что тексты нормативных правовых актов Законодательного Собрания Ульяновской области, включённые в машиночитаемом виде в интегрированный полнотекстовый банк правовой информации (эталонный банк данных правовой информации), </w:t>
      </w:r>
      <w:r>
        <w:rPr>
          <w:rFonts w:ascii="PT Astra Serif" w:hAnsi="PT Astra Serif"/>
          <w:sz w:val="28"/>
          <w:szCs w:val="28"/>
        </w:rPr>
        <w:t>функционирование которого обеспечивают органы государственной охраны в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соответствии с законодательством Российской Федерации, являются официальными, </w:t>
      </w:r>
      <w:r w:rsidR="00727E09">
        <w:rPr>
          <w:rFonts w:ascii="PT Astra Serif" w:hAnsi="PT Astra Serif"/>
          <w:sz w:val="28"/>
          <w:szCs w:val="28"/>
        </w:rPr>
        <w:t>пунктом 2 данного постановления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="000149FD" w:rsidRPr="000149FD">
        <w:rPr>
          <w:rFonts w:ascii="PT Astra Serif" w:hAnsi="PT Astra Serif"/>
          <w:sz w:val="28"/>
          <w:szCs w:val="28"/>
        </w:rPr>
        <w:t xml:space="preserve"> обязанность по обеспечению своевременной передачи текстов нормативных правовых актов Законодательного Собрания Ульяновской области соответствующему органу государственной охраны возложена на руководителя аппарата Законодательного Собрания Ульяновской области Е.В.Долгову.</w:t>
      </w:r>
      <w:proofErr w:type="gramEnd"/>
      <w:r w:rsidR="000149FD" w:rsidRPr="000149FD">
        <w:rPr>
          <w:rFonts w:ascii="PT Astra Serif" w:hAnsi="PT Astra Serif"/>
          <w:sz w:val="28"/>
          <w:szCs w:val="28"/>
        </w:rPr>
        <w:t xml:space="preserve"> </w:t>
      </w:r>
      <w:r w:rsidR="000149FD" w:rsidRPr="000149FD">
        <w:rPr>
          <w:rFonts w:ascii="PT Astra Serif" w:hAnsi="PT Astra Serif" w:cs="PT Astra Serif"/>
          <w:bCs/>
          <w:sz w:val="28"/>
          <w:szCs w:val="28"/>
        </w:rPr>
        <w:t>Однако руководитель аппарата Законодательного Собрания Ульяновской области в настоящее время имеет другую фамилию</w:t>
      </w:r>
      <w:r>
        <w:rPr>
          <w:rFonts w:ascii="PT Astra Serif" w:hAnsi="PT Astra Serif" w:cs="PT Astra Serif"/>
          <w:bCs/>
          <w:sz w:val="28"/>
          <w:szCs w:val="28"/>
        </w:rPr>
        <w:t xml:space="preserve">, при этом согласно Закону Ульяновской области </w:t>
      </w:r>
      <w:r w:rsidR="00566CC6">
        <w:rPr>
          <w:rFonts w:ascii="PT Astra Serif" w:hAnsi="PT Astra Serif" w:cs="PT Astra Serif"/>
          <w:bCs/>
          <w:sz w:val="28"/>
          <w:szCs w:val="28"/>
        </w:rPr>
        <w:t>«О статусе депутата Законодательного Собрания Ульяновской области» и Регламенту Законодательного Собрания Ульяновской области деятельность Законодательного Собрания Ульяновской области обеспечивает аппарат Законодательного Собрания Ульяновской области                         в целом, а не только его руководитель.</w:t>
      </w:r>
    </w:p>
    <w:p w:rsidR="000149FD" w:rsidRDefault="00566CC6" w:rsidP="00727E09">
      <w:pPr>
        <w:pStyle w:val="ConsPlusNormal"/>
        <w:spacing w:line="276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</w:rPr>
        <w:t xml:space="preserve">С учётом изложенного проектом постановления Законодательного Собрания Ульяновской области  </w:t>
      </w:r>
      <w:r w:rsidR="00727E09" w:rsidRPr="00727E09">
        <w:rPr>
          <w:rFonts w:ascii="PT Astra Serif" w:hAnsi="PT Astra Serif"/>
          <w:sz w:val="28"/>
          <w:szCs w:val="28"/>
        </w:rPr>
        <w:t xml:space="preserve">«О внесении изменения в </w:t>
      </w:r>
      <w:r w:rsidR="00727E09" w:rsidRPr="00727E09">
        <w:rPr>
          <w:rFonts w:ascii="PT Astra Serif" w:hAnsi="PT Astra Serif" w:cs="PT Astra Serif"/>
          <w:sz w:val="28"/>
          <w:szCs w:val="28"/>
        </w:rPr>
        <w:t>постановление Законодательного Собрания Ульяновской области «</w:t>
      </w:r>
      <w:r w:rsidR="00727E09" w:rsidRPr="00727E09">
        <w:rPr>
          <w:rFonts w:ascii="PT Astra Serif" w:eastAsiaTheme="minorHAnsi" w:hAnsi="PT Astra Serif"/>
          <w:sz w:val="28"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  <w:r w:rsidR="00727E09">
        <w:rPr>
          <w:rFonts w:ascii="PT Astra Serif" w:eastAsiaTheme="minorHAnsi" w:hAnsi="PT Astra Serif"/>
          <w:sz w:val="28"/>
          <w:szCs w:val="28"/>
          <w:lang w:eastAsia="en-US"/>
        </w:rPr>
        <w:t xml:space="preserve"> предлагается установить, что с</w:t>
      </w:r>
      <w:r w:rsidR="00727E09" w:rsidRPr="00727E09">
        <w:rPr>
          <w:rFonts w:ascii="PT Astra Serif" w:hAnsi="PT Astra Serif" w:cs="PT Astra Serif"/>
          <w:sz w:val="28"/>
          <w:szCs w:val="28"/>
        </w:rPr>
        <w:t>воевременная передача текстов нормативных правовых актов Законодательного Собрания Ульяновской области соответствующему органу государственной охраны обеспечивается аппаратом Законодательного Собрания Ульяновской области в порядке, установленном Председателем Законодательного</w:t>
      </w:r>
      <w:proofErr w:type="gramEnd"/>
      <w:r w:rsidR="00727E09" w:rsidRPr="00727E09">
        <w:rPr>
          <w:rFonts w:ascii="PT Astra Serif" w:hAnsi="PT Astra Serif" w:cs="PT Astra Serif"/>
          <w:sz w:val="28"/>
          <w:szCs w:val="28"/>
        </w:rPr>
        <w:t xml:space="preserve"> Собрания Ульяновской области.</w:t>
      </w:r>
    </w:p>
    <w:p w:rsidR="00727E09" w:rsidRPr="00727E09" w:rsidRDefault="00727E09" w:rsidP="00727E09">
      <w:pPr>
        <w:pStyle w:val="ConsPlusNormal"/>
        <w:spacing w:line="276" w:lineRule="auto"/>
        <w:ind w:firstLine="652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Предполагается, что проектируемое постановление Законодательного Собрания Ульяновской области вступит в силу </w:t>
      </w:r>
      <w:r w:rsidRPr="00727E09">
        <w:rPr>
          <w:rFonts w:ascii="PT Astra Serif" w:hAnsi="PT Astra Serif"/>
          <w:sz w:val="28"/>
          <w:szCs w:val="28"/>
        </w:rPr>
        <w:t>через тридцать дней после дня его официального опубликования</w:t>
      </w:r>
      <w:r w:rsidR="00930823">
        <w:rPr>
          <w:rFonts w:ascii="PT Astra Serif" w:hAnsi="PT Astra Serif"/>
          <w:sz w:val="28"/>
          <w:szCs w:val="28"/>
        </w:rPr>
        <w:t xml:space="preserve"> – в срок, достаточный для подготовки                        и издания соответствующего распоряжения Председателя Законодательного Собрания Ульяновской области. </w:t>
      </w:r>
    </w:p>
    <w:p w:rsidR="00190AE4" w:rsidRDefault="00190AE4" w:rsidP="00190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Default="00274CEE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</w:t>
      </w:r>
    </w:p>
    <w:sectPr w:rsidR="00274CEE" w:rsidRPr="006B54B1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067" w:rsidRDefault="00DB5067" w:rsidP="00274D52">
      <w:r>
        <w:separator/>
      </w:r>
    </w:p>
  </w:endnote>
  <w:endnote w:type="continuationSeparator" w:id="0">
    <w:p w:rsidR="00DB5067" w:rsidRDefault="00DB5067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067" w:rsidRDefault="00DB5067" w:rsidP="00274D52">
      <w:r>
        <w:separator/>
      </w:r>
    </w:p>
  </w:footnote>
  <w:footnote w:type="continuationSeparator" w:id="0">
    <w:p w:rsidR="00DB5067" w:rsidRDefault="00DB5067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9A7188">
        <w:pPr>
          <w:pStyle w:val="a5"/>
          <w:jc w:val="center"/>
        </w:pPr>
        <w:fldSimple w:instr=" PAGE   \* MERGEFORMAT ">
          <w:r w:rsidR="00F056BE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149FD"/>
    <w:rsid w:val="00076833"/>
    <w:rsid w:val="000E3EDA"/>
    <w:rsid w:val="000E6894"/>
    <w:rsid w:val="00105256"/>
    <w:rsid w:val="00113A4B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3732B8"/>
    <w:rsid w:val="003A07F5"/>
    <w:rsid w:val="00420AA6"/>
    <w:rsid w:val="00424950"/>
    <w:rsid w:val="0044337C"/>
    <w:rsid w:val="004615DD"/>
    <w:rsid w:val="004A2DEE"/>
    <w:rsid w:val="00546BEC"/>
    <w:rsid w:val="00566CC6"/>
    <w:rsid w:val="005D58B1"/>
    <w:rsid w:val="006A5C53"/>
    <w:rsid w:val="006D5DE2"/>
    <w:rsid w:val="00727E09"/>
    <w:rsid w:val="00755EEC"/>
    <w:rsid w:val="0085267F"/>
    <w:rsid w:val="00860737"/>
    <w:rsid w:val="009202A2"/>
    <w:rsid w:val="00930823"/>
    <w:rsid w:val="00997B9E"/>
    <w:rsid w:val="009A7188"/>
    <w:rsid w:val="009E5848"/>
    <w:rsid w:val="00A11B4B"/>
    <w:rsid w:val="00A7207D"/>
    <w:rsid w:val="00A857E7"/>
    <w:rsid w:val="00AA7B8B"/>
    <w:rsid w:val="00B14107"/>
    <w:rsid w:val="00B72E23"/>
    <w:rsid w:val="00BA0D07"/>
    <w:rsid w:val="00BD720E"/>
    <w:rsid w:val="00BE7AFF"/>
    <w:rsid w:val="00BE7EA9"/>
    <w:rsid w:val="00C318F1"/>
    <w:rsid w:val="00C40C0A"/>
    <w:rsid w:val="00CC7FF5"/>
    <w:rsid w:val="00CF1B99"/>
    <w:rsid w:val="00D00BFE"/>
    <w:rsid w:val="00D226CC"/>
    <w:rsid w:val="00D27ECA"/>
    <w:rsid w:val="00D4325B"/>
    <w:rsid w:val="00D46C2E"/>
    <w:rsid w:val="00D63A8E"/>
    <w:rsid w:val="00DB4A84"/>
    <w:rsid w:val="00DB5067"/>
    <w:rsid w:val="00E308B7"/>
    <w:rsid w:val="00E63313"/>
    <w:rsid w:val="00E7248B"/>
    <w:rsid w:val="00E848CF"/>
    <w:rsid w:val="00EF6371"/>
    <w:rsid w:val="00EF7961"/>
    <w:rsid w:val="00F056BE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2025-05-16T07:30:00Z</dcterms:created>
  <dcterms:modified xsi:type="dcterms:W3CDTF">2025-05-16T07:30:00Z</dcterms:modified>
</cp:coreProperties>
</file>