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97B" w:rsidRPr="00B6753A" w:rsidRDefault="009F697B" w:rsidP="009F697B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B6753A">
        <w:rPr>
          <w:rFonts w:ascii="PT Astra Serif" w:hAnsi="PT Astra Serif"/>
          <w:b/>
          <w:sz w:val="28"/>
          <w:szCs w:val="28"/>
        </w:rPr>
        <w:t>ПЕРЕЧЕНЬ</w:t>
      </w:r>
    </w:p>
    <w:p w:rsidR="009F697B" w:rsidRPr="00B6753A" w:rsidRDefault="009F697B" w:rsidP="009F697B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B6753A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подлежащих признанию </w:t>
      </w:r>
      <w:proofErr w:type="gramStart"/>
      <w:r w:rsidRPr="00B6753A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B6753A">
        <w:rPr>
          <w:rFonts w:ascii="PT Astra Serif" w:hAnsi="PT Astra Serif"/>
          <w:b/>
          <w:sz w:val="28"/>
          <w:szCs w:val="28"/>
        </w:rPr>
        <w:t xml:space="preserve"> силу, приостановлению, изменению или принятию</w:t>
      </w:r>
    </w:p>
    <w:p w:rsidR="009F697B" w:rsidRPr="00B6753A" w:rsidRDefault="009F697B" w:rsidP="009F697B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B6753A">
        <w:rPr>
          <w:rFonts w:ascii="PT Astra Serif" w:hAnsi="PT Astra Serif"/>
          <w:b/>
          <w:sz w:val="28"/>
          <w:szCs w:val="28"/>
        </w:rPr>
        <w:t>в связи с принятием проекта закона Ульяновской области</w:t>
      </w:r>
    </w:p>
    <w:p w:rsidR="00E92BFD" w:rsidRDefault="009F697B" w:rsidP="00527D70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t xml:space="preserve">«О внесении изменений </w:t>
      </w:r>
      <w:r w:rsidR="00527D70">
        <w:rPr>
          <w:rFonts w:ascii="PT Astra Serif" w:hAnsi="PT Astra Serif" w:cs="Times New Roman"/>
          <w:b/>
          <w:bCs/>
          <w:sz w:val="28"/>
          <w:szCs w:val="28"/>
        </w:rPr>
        <w:t xml:space="preserve">в отдельные законодательные акты </w:t>
      </w:r>
    </w:p>
    <w:p w:rsidR="009F697B" w:rsidRDefault="00527D70" w:rsidP="00527D70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t>Ульяновской области</w:t>
      </w:r>
      <w:r w:rsidR="009F697B" w:rsidRPr="00D4502D">
        <w:rPr>
          <w:rFonts w:ascii="PT Astra Serif" w:hAnsi="PT Astra Serif" w:cs="Times New Roman"/>
          <w:b/>
          <w:bCs/>
          <w:sz w:val="28"/>
          <w:szCs w:val="28"/>
        </w:rPr>
        <w:t>»</w:t>
      </w:r>
    </w:p>
    <w:p w:rsidR="009F697B" w:rsidRDefault="009F697B" w:rsidP="009F697B">
      <w:pPr>
        <w:tabs>
          <w:tab w:val="left" w:pos="0"/>
        </w:tabs>
        <w:spacing w:after="0" w:line="36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</w:p>
    <w:p w:rsidR="009F697B" w:rsidRPr="00EC3EE3" w:rsidRDefault="009F697B" w:rsidP="009F697B">
      <w:pPr>
        <w:tabs>
          <w:tab w:val="left" w:pos="0"/>
        </w:tabs>
        <w:spacing w:after="0" w:line="360" w:lineRule="auto"/>
        <w:jc w:val="both"/>
        <w:rPr>
          <w:rFonts w:ascii="PT Astra Serif" w:eastAsiaTheme="minorHAnsi" w:hAnsi="PT Astra Serif" w:cs="Times New Roman"/>
          <w:sz w:val="16"/>
          <w:szCs w:val="16"/>
        </w:rPr>
      </w:pPr>
    </w:p>
    <w:p w:rsidR="00DB3CD2" w:rsidRDefault="009F697B" w:rsidP="00072BE3">
      <w:pPr>
        <w:tabs>
          <w:tab w:val="left" w:pos="0"/>
        </w:tabs>
        <w:spacing w:after="0" w:line="36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  <w:r>
        <w:rPr>
          <w:rFonts w:ascii="PT Astra Serif" w:eastAsiaTheme="minorHAnsi" w:hAnsi="PT Astra Serif" w:cs="Times New Roman"/>
          <w:sz w:val="28"/>
          <w:szCs w:val="28"/>
        </w:rPr>
        <w:tab/>
      </w:r>
      <w:r w:rsidRPr="00624D2F">
        <w:rPr>
          <w:rFonts w:ascii="PT Astra Serif" w:eastAsiaTheme="minorHAnsi" w:hAnsi="PT Astra Serif" w:cs="Times New Roman"/>
          <w:sz w:val="28"/>
          <w:szCs w:val="28"/>
        </w:rPr>
        <w:t xml:space="preserve">Настоящий </w:t>
      </w:r>
      <w:r>
        <w:rPr>
          <w:rFonts w:ascii="PT Astra Serif" w:eastAsiaTheme="minorHAnsi" w:hAnsi="PT Astra Serif" w:cs="Times New Roman"/>
          <w:sz w:val="28"/>
          <w:szCs w:val="28"/>
        </w:rPr>
        <w:t>законопроект</w:t>
      </w:r>
      <w:r w:rsidRPr="00624D2F">
        <w:rPr>
          <w:rFonts w:ascii="PT Astra Serif" w:eastAsiaTheme="minorHAnsi" w:hAnsi="PT Astra Serif" w:cs="Times New Roman"/>
          <w:sz w:val="28"/>
          <w:szCs w:val="28"/>
        </w:rPr>
        <w:t xml:space="preserve"> потребует</w:t>
      </w:r>
      <w:r w:rsidRPr="00DD51DB">
        <w:rPr>
          <w:rFonts w:ascii="PT Astra Serif" w:eastAsiaTheme="minorHAnsi" w:hAnsi="PT Astra Serif" w:cs="Times New Roman"/>
          <w:sz w:val="28"/>
          <w:szCs w:val="28"/>
        </w:rPr>
        <w:t xml:space="preserve"> </w:t>
      </w:r>
      <w:r>
        <w:rPr>
          <w:rFonts w:ascii="PT Astra Serif" w:eastAsiaTheme="minorHAnsi" w:hAnsi="PT Astra Serif" w:cs="Times New Roman"/>
          <w:sz w:val="28"/>
          <w:szCs w:val="28"/>
        </w:rPr>
        <w:t>внесения изменений</w:t>
      </w:r>
      <w:r w:rsidR="00DB3CD2">
        <w:rPr>
          <w:rFonts w:ascii="PT Astra Serif" w:eastAsiaTheme="minorHAnsi" w:hAnsi="PT Astra Serif" w:cs="Times New Roman"/>
          <w:sz w:val="28"/>
          <w:szCs w:val="28"/>
        </w:rPr>
        <w:t>:</w:t>
      </w:r>
    </w:p>
    <w:p w:rsidR="00DB3CD2" w:rsidRDefault="009F697B" w:rsidP="00072BE3">
      <w:pPr>
        <w:tabs>
          <w:tab w:val="left" w:pos="0"/>
        </w:tabs>
        <w:spacing w:after="0"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Theme="minorHAnsi" w:hAnsi="PT Astra Serif" w:cs="Times New Roman"/>
          <w:sz w:val="28"/>
          <w:szCs w:val="28"/>
        </w:rPr>
        <w:t xml:space="preserve"> </w:t>
      </w:r>
      <w:r w:rsidR="00E92BFD">
        <w:rPr>
          <w:rFonts w:ascii="PT Astra Serif" w:eastAsiaTheme="minorHAnsi" w:hAnsi="PT Astra Serif" w:cs="Times New Roman"/>
          <w:sz w:val="28"/>
          <w:szCs w:val="28"/>
        </w:rPr>
        <w:tab/>
      </w:r>
      <w:r w:rsidR="00FB325A">
        <w:rPr>
          <w:rFonts w:ascii="PT Astra Serif" w:eastAsiaTheme="minorHAnsi" w:hAnsi="PT Astra Serif" w:cs="Times New Roman"/>
          <w:sz w:val="28"/>
          <w:szCs w:val="28"/>
        </w:rPr>
        <w:t xml:space="preserve">в </w:t>
      </w:r>
      <w:r w:rsidR="00DD7FED">
        <w:rPr>
          <w:rFonts w:ascii="PT Astra Serif" w:hAnsi="PT Astra Serif"/>
          <w:sz w:val="28"/>
          <w:szCs w:val="28"/>
        </w:rPr>
        <w:t>п</w:t>
      </w:r>
      <w:r w:rsidR="00DB3CD2">
        <w:rPr>
          <w:rFonts w:ascii="PT Astra Serif" w:hAnsi="PT Astra Serif"/>
          <w:sz w:val="28"/>
          <w:szCs w:val="28"/>
        </w:rPr>
        <w:t>остановление Правительства</w:t>
      </w:r>
      <w:r w:rsidR="00FB325A" w:rsidRPr="0074367B">
        <w:rPr>
          <w:rFonts w:ascii="PT Astra Serif" w:hAnsi="PT Astra Serif"/>
          <w:sz w:val="28"/>
          <w:szCs w:val="28"/>
        </w:rPr>
        <w:t xml:space="preserve"> </w:t>
      </w:r>
      <w:r w:rsidR="00DB3CD2">
        <w:rPr>
          <w:rFonts w:ascii="PT Astra Serif" w:hAnsi="PT Astra Serif"/>
          <w:sz w:val="28"/>
          <w:szCs w:val="28"/>
        </w:rPr>
        <w:t xml:space="preserve">  </w:t>
      </w:r>
      <w:r w:rsidR="00FB325A" w:rsidRPr="0074367B">
        <w:rPr>
          <w:rFonts w:ascii="PT Astra Serif" w:hAnsi="PT Astra Serif"/>
          <w:sz w:val="28"/>
          <w:szCs w:val="28"/>
        </w:rPr>
        <w:t xml:space="preserve">Ульяновской </w:t>
      </w:r>
      <w:r w:rsidR="00DB3CD2">
        <w:rPr>
          <w:rFonts w:ascii="PT Astra Serif" w:hAnsi="PT Astra Serif"/>
          <w:sz w:val="28"/>
          <w:szCs w:val="28"/>
        </w:rPr>
        <w:t xml:space="preserve">  </w:t>
      </w:r>
      <w:r w:rsidR="00FB325A" w:rsidRPr="0074367B">
        <w:rPr>
          <w:rFonts w:ascii="PT Astra Serif" w:hAnsi="PT Astra Serif"/>
          <w:sz w:val="28"/>
          <w:szCs w:val="28"/>
        </w:rPr>
        <w:t>обл</w:t>
      </w:r>
      <w:r w:rsidR="00E92BFD">
        <w:rPr>
          <w:rFonts w:ascii="PT Astra Serif" w:hAnsi="PT Astra Serif"/>
          <w:sz w:val="28"/>
          <w:szCs w:val="28"/>
        </w:rPr>
        <w:t xml:space="preserve">асти    от  19.08.2013 </w:t>
      </w:r>
      <w:r w:rsidR="00DB3CD2">
        <w:rPr>
          <w:rFonts w:ascii="PT Astra Serif" w:hAnsi="PT Astra Serif"/>
          <w:sz w:val="28"/>
          <w:szCs w:val="28"/>
        </w:rPr>
        <w:t xml:space="preserve">  </w:t>
      </w:r>
      <w:r w:rsidR="00DD7FED">
        <w:rPr>
          <w:rFonts w:ascii="PT Astra Serif" w:hAnsi="PT Astra Serif"/>
          <w:sz w:val="28"/>
          <w:szCs w:val="28"/>
        </w:rPr>
        <w:t>№ 368-П «О мерах по реализации З</w:t>
      </w:r>
      <w:r w:rsidR="00DB3CD2">
        <w:rPr>
          <w:rFonts w:ascii="PT Astra Serif" w:hAnsi="PT Astra Serif"/>
          <w:sz w:val="28"/>
          <w:szCs w:val="28"/>
        </w:rPr>
        <w:t>акона Ульяновской области</w:t>
      </w:r>
      <w:r w:rsidR="00FB325A" w:rsidRPr="0074367B">
        <w:rPr>
          <w:rFonts w:ascii="PT Astra Serif" w:hAnsi="PT Astra Serif"/>
          <w:sz w:val="28"/>
          <w:szCs w:val="28"/>
        </w:rPr>
        <w:t xml:space="preserve"> «О некоторых мерах, способствующих улучшению д</w:t>
      </w:r>
      <w:bookmarkStart w:id="0" w:name="_GoBack"/>
      <w:bookmarkEnd w:id="0"/>
      <w:r w:rsidR="00FB325A" w:rsidRPr="0074367B">
        <w:rPr>
          <w:rFonts w:ascii="PT Astra Serif" w:hAnsi="PT Astra Serif"/>
          <w:sz w:val="28"/>
          <w:szCs w:val="28"/>
        </w:rPr>
        <w:t xml:space="preserve">емографической </w:t>
      </w:r>
      <w:r w:rsidR="00E92BFD">
        <w:rPr>
          <w:rFonts w:ascii="PT Astra Serif" w:hAnsi="PT Astra Serif"/>
          <w:sz w:val="28"/>
          <w:szCs w:val="28"/>
        </w:rPr>
        <w:t>ситуации в Ульяновской области»:</w:t>
      </w:r>
      <w:r w:rsidR="00FB325A" w:rsidRPr="0074367B">
        <w:rPr>
          <w:rFonts w:ascii="PT Astra Serif" w:hAnsi="PT Astra Serif"/>
          <w:sz w:val="28"/>
          <w:szCs w:val="28"/>
        </w:rPr>
        <w:t xml:space="preserve"> </w:t>
      </w:r>
      <w:r w:rsidR="00D31431">
        <w:rPr>
          <w:rFonts w:ascii="PT Astra Serif" w:hAnsi="PT Astra Serif"/>
          <w:sz w:val="28"/>
          <w:szCs w:val="28"/>
        </w:rPr>
        <w:t xml:space="preserve"> </w:t>
      </w:r>
    </w:p>
    <w:p w:rsidR="009F697B" w:rsidRPr="00ED3807" w:rsidRDefault="00E92BFD" w:rsidP="00072BE3">
      <w:pPr>
        <w:tabs>
          <w:tab w:val="left" w:pos="0"/>
        </w:tabs>
        <w:spacing w:after="0" w:line="36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proofErr w:type="gramStart"/>
      <w:r w:rsidR="00DB3CD2">
        <w:rPr>
          <w:rFonts w:ascii="PT Astra Serif" w:hAnsi="PT Astra Serif"/>
          <w:sz w:val="28"/>
          <w:szCs w:val="28"/>
        </w:rPr>
        <w:t xml:space="preserve">в </w:t>
      </w:r>
      <w:r w:rsidR="003F0930">
        <w:rPr>
          <w:rFonts w:ascii="PT Astra Serif" w:hAnsi="PT Astra Serif"/>
          <w:sz w:val="28"/>
          <w:szCs w:val="28"/>
        </w:rPr>
        <w:t xml:space="preserve"> </w:t>
      </w:r>
      <w:r w:rsidR="00DD7FED">
        <w:rPr>
          <w:rFonts w:ascii="PT Astra Serif" w:hAnsi="PT Astra Serif"/>
          <w:sz w:val="28"/>
          <w:szCs w:val="28"/>
        </w:rPr>
        <w:t>п</w:t>
      </w:r>
      <w:r w:rsidR="00DB3CD2">
        <w:rPr>
          <w:rFonts w:ascii="PT Astra Serif" w:hAnsi="PT Astra Serif"/>
          <w:sz w:val="28"/>
          <w:szCs w:val="28"/>
        </w:rPr>
        <w:t>остановление   Правительства</w:t>
      </w:r>
      <w:r w:rsidR="00D31431">
        <w:rPr>
          <w:rFonts w:ascii="PT Astra Serif" w:hAnsi="PT Astra Serif"/>
          <w:sz w:val="28"/>
          <w:szCs w:val="28"/>
        </w:rPr>
        <w:t xml:space="preserve"> </w:t>
      </w:r>
      <w:r w:rsidR="00DB3CD2">
        <w:rPr>
          <w:rFonts w:ascii="PT Astra Serif" w:hAnsi="PT Astra Serif"/>
          <w:sz w:val="28"/>
          <w:szCs w:val="28"/>
        </w:rPr>
        <w:t xml:space="preserve">  </w:t>
      </w:r>
      <w:r w:rsidR="00D31431">
        <w:rPr>
          <w:rFonts w:ascii="PT Astra Serif" w:hAnsi="PT Astra Serif"/>
          <w:sz w:val="28"/>
          <w:szCs w:val="28"/>
        </w:rPr>
        <w:t>Ульяновской области</w:t>
      </w:r>
      <w:r w:rsidR="00DB3CD2">
        <w:rPr>
          <w:rFonts w:ascii="PT Astra Serif" w:hAnsi="PT Astra Serif"/>
          <w:sz w:val="28"/>
          <w:szCs w:val="28"/>
        </w:rPr>
        <w:t xml:space="preserve"> </w:t>
      </w:r>
      <w:r w:rsidR="00D31431">
        <w:rPr>
          <w:rFonts w:ascii="PT Astra Serif" w:hAnsi="PT Astra Serif"/>
          <w:sz w:val="28"/>
          <w:szCs w:val="28"/>
        </w:rPr>
        <w:t xml:space="preserve"> </w:t>
      </w:r>
      <w:r w:rsidR="00DB3CD2">
        <w:rPr>
          <w:rFonts w:ascii="PT Astra Serif" w:hAnsi="PT Astra Serif"/>
          <w:sz w:val="28"/>
          <w:szCs w:val="28"/>
        </w:rPr>
        <w:t>от 28.10.</w:t>
      </w:r>
      <w:r w:rsidR="00FB325A" w:rsidRPr="0074367B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2013  </w:t>
      </w:r>
      <w:r w:rsidR="00DB3CD2">
        <w:rPr>
          <w:rFonts w:ascii="PT Astra Serif" w:hAnsi="PT Astra Serif"/>
          <w:sz w:val="28"/>
          <w:szCs w:val="28"/>
        </w:rPr>
        <w:t xml:space="preserve"> № 503-П</w:t>
      </w:r>
      <w:r w:rsidR="00FB325A" w:rsidRPr="0074367B">
        <w:rPr>
          <w:rFonts w:ascii="PT Astra Serif" w:hAnsi="PT Astra Serif"/>
          <w:sz w:val="28"/>
          <w:szCs w:val="28"/>
        </w:rPr>
        <w:t xml:space="preserve"> «О</w:t>
      </w:r>
      <w:r w:rsidR="00DD7FED">
        <w:rPr>
          <w:rFonts w:ascii="PT Astra Serif" w:hAnsi="PT Astra Serif"/>
          <w:sz w:val="28"/>
          <w:szCs w:val="28"/>
        </w:rPr>
        <w:t>б утверждении П</w:t>
      </w:r>
      <w:r w:rsidR="00DB3CD2">
        <w:rPr>
          <w:rFonts w:ascii="PT Astra Serif" w:hAnsi="PT Astra Serif"/>
          <w:sz w:val="28"/>
          <w:szCs w:val="28"/>
        </w:rPr>
        <w:t>орядка предоставления дополнительных мер</w:t>
      </w:r>
      <w:r w:rsidR="00FB325A" w:rsidRPr="0074367B">
        <w:rPr>
          <w:rFonts w:ascii="PT Astra Serif" w:hAnsi="PT Astra Serif"/>
          <w:sz w:val="28"/>
          <w:szCs w:val="28"/>
        </w:rPr>
        <w:t xml:space="preserve"> социа</w:t>
      </w:r>
      <w:r w:rsidR="00DB3CD2">
        <w:rPr>
          <w:rFonts w:ascii="PT Astra Serif" w:hAnsi="PT Astra Serif"/>
          <w:sz w:val="28"/>
          <w:szCs w:val="28"/>
        </w:rPr>
        <w:t>льной поддержки</w:t>
      </w:r>
      <w:r w:rsidR="00FB325A" w:rsidRPr="0074367B">
        <w:rPr>
          <w:rFonts w:ascii="PT Astra Serif" w:hAnsi="PT Astra Serif"/>
          <w:sz w:val="28"/>
          <w:szCs w:val="28"/>
        </w:rPr>
        <w:t xml:space="preserve"> супругам, детям и родителям лиц, замещавших государственные должности Ульяновской области, должности государственной гражданской службы Ульяновской области или должности в государственных органах Ульяновской области, не являющиеся должностями государственной гражданской службы Ульяновской области, и погибших при исполнении должностных (трудовых) обязанностей или умерших вследствие ранения, контузии</w:t>
      </w:r>
      <w:proofErr w:type="gramEnd"/>
      <w:r w:rsidR="00FB325A" w:rsidRPr="0074367B">
        <w:rPr>
          <w:rFonts w:ascii="PT Astra Serif" w:hAnsi="PT Astra Serif"/>
          <w:sz w:val="28"/>
          <w:szCs w:val="28"/>
        </w:rPr>
        <w:t>, заболевания или увечья, полученных при исполнении должностных (трудовых) обязанностей»</w:t>
      </w:r>
      <w:r w:rsidR="00FB325A">
        <w:rPr>
          <w:rFonts w:ascii="PT Astra Serif" w:hAnsi="PT Astra Serif"/>
          <w:sz w:val="28"/>
          <w:szCs w:val="28"/>
        </w:rPr>
        <w:t>.</w:t>
      </w:r>
    </w:p>
    <w:p w:rsidR="009F697B" w:rsidRDefault="009F697B" w:rsidP="009F697B">
      <w:pPr>
        <w:tabs>
          <w:tab w:val="left" w:pos="0"/>
        </w:tabs>
        <w:spacing w:after="0" w:line="24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</w:p>
    <w:p w:rsidR="009F697B" w:rsidRDefault="009F697B" w:rsidP="009F697B">
      <w:pPr>
        <w:tabs>
          <w:tab w:val="left" w:pos="0"/>
        </w:tabs>
        <w:spacing w:after="0" w:line="24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</w:p>
    <w:p w:rsidR="00FB325A" w:rsidRPr="00ED3807" w:rsidRDefault="00FB325A" w:rsidP="009F697B">
      <w:pPr>
        <w:tabs>
          <w:tab w:val="left" w:pos="0"/>
        </w:tabs>
        <w:spacing w:after="0" w:line="24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</w:p>
    <w:p w:rsidR="009F697B" w:rsidRPr="00A43ABE" w:rsidRDefault="009F697B" w:rsidP="009F697B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A43ABE">
        <w:rPr>
          <w:rFonts w:ascii="PT Astra Serif" w:hAnsi="PT Astra Serif"/>
          <w:sz w:val="28"/>
          <w:szCs w:val="28"/>
        </w:rPr>
        <w:t xml:space="preserve">Министр социального </w:t>
      </w:r>
      <w:r>
        <w:rPr>
          <w:rFonts w:ascii="PT Astra Serif" w:hAnsi="PT Astra Serif"/>
          <w:sz w:val="28"/>
          <w:szCs w:val="28"/>
        </w:rPr>
        <w:t xml:space="preserve">развития </w:t>
      </w:r>
    </w:p>
    <w:p w:rsidR="009F697B" w:rsidRPr="00F92954" w:rsidRDefault="009F697B" w:rsidP="009F697B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A43ABE">
        <w:rPr>
          <w:rFonts w:ascii="PT Astra Serif" w:hAnsi="PT Astra Serif"/>
          <w:sz w:val="28"/>
          <w:szCs w:val="28"/>
        </w:rPr>
        <w:t xml:space="preserve">Ульяновской области </w:t>
      </w:r>
      <w:r w:rsidRPr="00A43ABE">
        <w:rPr>
          <w:rFonts w:ascii="PT Astra Serif" w:hAnsi="PT Astra Serif"/>
          <w:sz w:val="28"/>
          <w:szCs w:val="28"/>
        </w:rPr>
        <w:tab/>
        <w:t xml:space="preserve"> </w:t>
      </w:r>
      <w:r w:rsidRPr="00A43ABE">
        <w:rPr>
          <w:rFonts w:ascii="PT Astra Serif" w:hAnsi="PT Astra Serif"/>
          <w:sz w:val="28"/>
          <w:szCs w:val="28"/>
        </w:rPr>
        <w:tab/>
      </w:r>
      <w:r w:rsidRPr="00A43ABE">
        <w:rPr>
          <w:rFonts w:ascii="PT Astra Serif" w:hAnsi="PT Astra Serif"/>
          <w:sz w:val="28"/>
          <w:szCs w:val="28"/>
        </w:rPr>
        <w:tab/>
      </w:r>
      <w:r w:rsidRPr="00A43ABE">
        <w:rPr>
          <w:rFonts w:ascii="PT Astra Serif" w:hAnsi="PT Astra Serif"/>
          <w:sz w:val="28"/>
          <w:szCs w:val="28"/>
        </w:rPr>
        <w:tab/>
        <w:t xml:space="preserve">          </w:t>
      </w:r>
      <w:r>
        <w:rPr>
          <w:rFonts w:ascii="PT Astra Serif" w:hAnsi="PT Astra Serif"/>
          <w:sz w:val="28"/>
          <w:szCs w:val="28"/>
        </w:rPr>
        <w:tab/>
        <w:t xml:space="preserve">    </w:t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  <w:t xml:space="preserve">           </w:t>
      </w:r>
      <w:proofErr w:type="spellStart"/>
      <w:r>
        <w:rPr>
          <w:rFonts w:ascii="PT Astra Serif" w:hAnsi="PT Astra Serif"/>
          <w:sz w:val="28"/>
          <w:szCs w:val="28"/>
        </w:rPr>
        <w:t>А.А.Тверскова</w:t>
      </w:r>
      <w:proofErr w:type="spellEnd"/>
    </w:p>
    <w:p w:rsidR="009F697B" w:rsidRDefault="009F697B" w:rsidP="009F697B">
      <w:pPr>
        <w:pStyle w:val="ConsPlusNormal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  <w:sectPr w:rsidR="009F697B" w:rsidSect="004C6409">
          <w:pgSz w:w="11906" w:h="16838" w:code="9"/>
          <w:pgMar w:top="1134" w:right="567" w:bottom="709" w:left="1701" w:header="709" w:footer="709" w:gutter="0"/>
          <w:pgNumType w:start="1"/>
          <w:cols w:space="708"/>
          <w:titlePg/>
          <w:docGrid w:linePitch="360"/>
        </w:sectPr>
      </w:pPr>
    </w:p>
    <w:p w:rsidR="001E7B5C" w:rsidRDefault="001E7B5C"/>
    <w:sectPr w:rsidR="001E7B5C" w:rsidSect="000603CA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97B"/>
    <w:rsid w:val="000603CA"/>
    <w:rsid w:val="00072BE3"/>
    <w:rsid w:val="001E7B5C"/>
    <w:rsid w:val="003F0930"/>
    <w:rsid w:val="00527D70"/>
    <w:rsid w:val="009C3308"/>
    <w:rsid w:val="009F697B"/>
    <w:rsid w:val="00D31431"/>
    <w:rsid w:val="00DB3CD2"/>
    <w:rsid w:val="00DD7FED"/>
    <w:rsid w:val="00E92BFD"/>
    <w:rsid w:val="00FB3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97B"/>
    <w:rPr>
      <w:rFonts w:ascii="Calibri" w:eastAsia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697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97B"/>
    <w:rPr>
      <w:rFonts w:ascii="Calibri" w:eastAsia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697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Казначеева Наталья Валентиновна</cp:lastModifiedBy>
  <cp:revision>11</cp:revision>
  <dcterms:created xsi:type="dcterms:W3CDTF">2023-02-22T08:26:00Z</dcterms:created>
  <dcterms:modified xsi:type="dcterms:W3CDTF">2023-04-14T05:54:00Z</dcterms:modified>
</cp:coreProperties>
</file>