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B68E9" w14:textId="20487FE3" w:rsidR="003C6C53" w:rsidRPr="005B2CD1" w:rsidRDefault="003C6C53" w:rsidP="003C6C5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B2CD1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4F2FE984" w14:textId="1D5A4086" w:rsidR="003C6C53" w:rsidRPr="005B2CD1" w:rsidRDefault="003C6C53" w:rsidP="00080E9C">
      <w:pPr>
        <w:autoSpaceDN w:val="0"/>
        <w:jc w:val="center"/>
        <w:textAlignment w:val="baseline"/>
        <w:rPr>
          <w:rFonts w:ascii="PT Astra Serif" w:eastAsia="Times New Roman" w:hAnsi="PT Astra Serif"/>
          <w:b/>
          <w:bCs/>
          <w:kern w:val="3"/>
          <w:sz w:val="28"/>
          <w:szCs w:val="28"/>
        </w:rPr>
      </w:pPr>
      <w:r w:rsidRPr="005B2CD1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  <w:r w:rsidR="00D13C37" w:rsidRPr="005B2CD1">
        <w:rPr>
          <w:rFonts w:ascii="PT Astra Serif" w:hAnsi="PT Astra Serif"/>
          <w:b/>
          <w:bCs/>
          <w:sz w:val="28"/>
          <w:szCs w:val="28"/>
        </w:rPr>
        <w:br/>
      </w:r>
      <w:r w:rsidRPr="005B2CD1">
        <w:rPr>
          <w:rFonts w:ascii="PT Astra Serif" w:hAnsi="PT Astra Serif"/>
          <w:b/>
          <w:sz w:val="28"/>
          <w:szCs w:val="28"/>
        </w:rPr>
        <w:t>«</w:t>
      </w:r>
      <w:r w:rsidR="00F65CED" w:rsidRPr="00F65CED">
        <w:rPr>
          <w:rFonts w:ascii="PT Astra Serif" w:eastAsia="Times New Roman" w:hAnsi="PT Astra Serif"/>
          <w:b/>
          <w:bCs/>
          <w:kern w:val="3"/>
          <w:sz w:val="28"/>
          <w:szCs w:val="28"/>
        </w:rPr>
        <w:t>О некоторых мерах, направленных на обеспечение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и о внесении изменений в отдельные законодательные акты Ульяновской области</w:t>
      </w:r>
      <w:r w:rsidR="005F4115" w:rsidRPr="005B2CD1">
        <w:rPr>
          <w:rFonts w:ascii="PT Astra Serif" w:hAnsi="PT Astra Serif"/>
          <w:b/>
          <w:bCs/>
          <w:sz w:val="28"/>
          <w:szCs w:val="28"/>
        </w:rPr>
        <w:t>»</w:t>
      </w:r>
    </w:p>
    <w:p w14:paraId="7C1E4F08" w14:textId="77777777" w:rsidR="003C6C53" w:rsidRPr="005B2CD1" w:rsidRDefault="003C6C53" w:rsidP="00BE0148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14:paraId="3638283C" w14:textId="1C358889" w:rsidR="00A9494D" w:rsidRDefault="003C6C53" w:rsidP="00A9494D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 xml:space="preserve">О некоторых мерах, направленных </w:t>
      </w:r>
      <w:r w:rsidR="0040402C">
        <w:rPr>
          <w:rFonts w:ascii="PT Astra Serif" w:eastAsia="Times New Roman" w:hAnsi="PT Astra Serif"/>
          <w:bCs/>
          <w:kern w:val="3"/>
          <w:sz w:val="28"/>
          <w:szCs w:val="28"/>
        </w:rPr>
        <w:br/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 xml:space="preserve">на обеспечение реализации отдельных положений Федерального закона </w:t>
      </w:r>
      <w:r w:rsidR="00A9494D">
        <w:rPr>
          <w:rFonts w:ascii="PT Astra Serif" w:eastAsia="Times New Roman" w:hAnsi="PT Astra Serif"/>
          <w:bCs/>
          <w:kern w:val="3"/>
          <w:sz w:val="28"/>
          <w:szCs w:val="28"/>
        </w:rPr>
        <w:br/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 xml:space="preserve">«О цифровых финансовых активах, цифровой валюте и о внесении изменений </w:t>
      </w:r>
      <w:r w:rsidR="00A9494D">
        <w:rPr>
          <w:rFonts w:ascii="PT Astra Serif" w:eastAsia="Times New Roman" w:hAnsi="PT Astra Serif"/>
          <w:bCs/>
          <w:kern w:val="3"/>
          <w:sz w:val="28"/>
          <w:szCs w:val="28"/>
        </w:rPr>
        <w:br/>
      </w:r>
      <w:r w:rsidR="00F65CED" w:rsidRPr="00F65CED">
        <w:rPr>
          <w:rFonts w:ascii="PT Astra Serif" w:eastAsia="Times New Roman" w:hAnsi="PT Astra Serif"/>
          <w:bCs/>
          <w:kern w:val="3"/>
          <w:sz w:val="28"/>
          <w:szCs w:val="28"/>
        </w:rPr>
        <w:t>в отдельные законодательные акты Российской Федерации», и о внесении изменений в отдельные законодательные акты Ульяновской области</w:t>
      </w:r>
      <w:r w:rsidR="005F4115" w:rsidRPr="005B2CD1">
        <w:rPr>
          <w:rFonts w:ascii="PT Astra Serif" w:hAnsi="PT Astra Serif"/>
          <w:sz w:val="28"/>
          <w:szCs w:val="28"/>
        </w:rPr>
        <w:t xml:space="preserve">» </w:t>
      </w:r>
      <w:r w:rsidR="00A9494D">
        <w:rPr>
          <w:rFonts w:ascii="PT Astra Serif" w:hAnsi="PT Astra Serif"/>
          <w:sz w:val="28"/>
          <w:szCs w:val="28"/>
        </w:rPr>
        <w:br/>
      </w:r>
      <w:r w:rsidRPr="005B2CD1">
        <w:rPr>
          <w:rFonts w:ascii="PT Astra Serif" w:hAnsi="PT Astra Serif"/>
          <w:sz w:val="28"/>
          <w:szCs w:val="28"/>
        </w:rPr>
        <w:t xml:space="preserve">(далее — проект закона) </w:t>
      </w:r>
      <w:r w:rsidR="00F65CED">
        <w:rPr>
          <w:rFonts w:ascii="PT Astra Serif" w:hAnsi="PT Astra Serif"/>
          <w:sz w:val="28"/>
          <w:szCs w:val="28"/>
        </w:rPr>
        <w:t xml:space="preserve">подготовлен </w:t>
      </w:r>
      <w:r w:rsidR="00A9494D">
        <w:rPr>
          <w:rFonts w:ascii="PT Astra Serif" w:hAnsi="PT Astra Serif"/>
          <w:sz w:val="28"/>
          <w:szCs w:val="28"/>
        </w:rPr>
        <w:t xml:space="preserve">во исполнение Федерального закона </w:t>
      </w:r>
      <w:r w:rsidR="00A9494D">
        <w:rPr>
          <w:rFonts w:ascii="PT Astra Serif" w:hAnsi="PT Astra Serif"/>
          <w:sz w:val="28"/>
          <w:szCs w:val="28"/>
        </w:rPr>
        <w:br/>
        <w:t>от 31</w:t>
      </w:r>
      <w:r w:rsidR="005E4FD7">
        <w:rPr>
          <w:rFonts w:ascii="PT Astra Serif" w:hAnsi="PT Astra Serif"/>
          <w:sz w:val="28"/>
          <w:szCs w:val="28"/>
        </w:rPr>
        <w:t>.07.</w:t>
      </w:r>
      <w:r w:rsidR="00A9494D">
        <w:rPr>
          <w:rFonts w:ascii="PT Astra Serif" w:hAnsi="PT Astra Serif"/>
          <w:sz w:val="28"/>
          <w:szCs w:val="28"/>
        </w:rPr>
        <w:t xml:space="preserve">2020 № 259-ФЗ «О цифровых </w:t>
      </w:r>
      <w:r w:rsidR="00A9494D" w:rsidRPr="00A9494D">
        <w:rPr>
          <w:rFonts w:ascii="PT Astra Serif" w:hAnsi="PT Astra Serif"/>
          <w:sz w:val="28"/>
          <w:szCs w:val="28"/>
        </w:rPr>
        <w:t xml:space="preserve">финансовых активах, цифровой валюте </w:t>
      </w:r>
      <w:r w:rsidR="005E4FD7">
        <w:rPr>
          <w:rFonts w:ascii="PT Astra Serif" w:hAnsi="PT Astra Serif"/>
          <w:sz w:val="28"/>
          <w:szCs w:val="28"/>
        </w:rPr>
        <w:br/>
      </w:r>
      <w:r w:rsidR="00A9494D" w:rsidRPr="00A9494D">
        <w:rPr>
          <w:rFonts w:ascii="PT Astra Serif" w:hAnsi="PT Astra Serif"/>
          <w:sz w:val="28"/>
          <w:szCs w:val="28"/>
        </w:rPr>
        <w:t>и о внесении изменений в отдельные законодательные акты Российской Федерации»</w:t>
      </w:r>
      <w:r w:rsidR="00A9494D">
        <w:rPr>
          <w:rFonts w:ascii="PT Astra Serif" w:hAnsi="PT Astra Serif"/>
          <w:sz w:val="28"/>
          <w:szCs w:val="28"/>
        </w:rPr>
        <w:t xml:space="preserve"> и в соответствии с </w:t>
      </w:r>
      <w:r w:rsidR="00A9494D" w:rsidRPr="00A9494D">
        <w:rPr>
          <w:rFonts w:ascii="PT Astra Serif" w:hAnsi="PT Astra Serif"/>
          <w:sz w:val="28"/>
          <w:szCs w:val="28"/>
        </w:rPr>
        <w:t>Указом Президента Р</w:t>
      </w:r>
      <w:r w:rsidR="005E4FD7">
        <w:rPr>
          <w:rFonts w:ascii="PT Astra Serif" w:hAnsi="PT Astra Serif"/>
          <w:sz w:val="28"/>
          <w:szCs w:val="28"/>
        </w:rPr>
        <w:t>оссийской Федерации</w:t>
      </w:r>
      <w:r w:rsidR="00A9494D" w:rsidRPr="00A9494D">
        <w:rPr>
          <w:rFonts w:ascii="PT Astra Serif" w:hAnsi="PT Astra Serif"/>
          <w:sz w:val="28"/>
          <w:szCs w:val="28"/>
        </w:rPr>
        <w:t xml:space="preserve"> </w:t>
      </w:r>
      <w:r w:rsidR="005E4FD7">
        <w:rPr>
          <w:rFonts w:ascii="PT Astra Serif" w:hAnsi="PT Astra Serif"/>
          <w:sz w:val="28"/>
          <w:szCs w:val="28"/>
        </w:rPr>
        <w:br/>
      </w:r>
      <w:r w:rsidR="00A9494D" w:rsidRPr="00A9494D">
        <w:rPr>
          <w:rFonts w:ascii="PT Astra Serif" w:hAnsi="PT Astra Serif"/>
          <w:sz w:val="28"/>
          <w:szCs w:val="28"/>
        </w:rPr>
        <w:t>от 10.12.2020 № 778 «О мерах по реализации отдельных положений Федерального закона «О цифровизации финансовых активах, цифровой валюте и о внесении изменений в отдельные законодательные акты Российской Федерации»</w:t>
      </w:r>
      <w:r w:rsidR="00A9494D">
        <w:rPr>
          <w:rFonts w:ascii="PT Astra Serif" w:hAnsi="PT Astra Serif"/>
          <w:sz w:val="28"/>
          <w:szCs w:val="28"/>
        </w:rPr>
        <w:t>.</w:t>
      </w:r>
    </w:p>
    <w:p w14:paraId="47271CDD" w14:textId="7BAAC14D" w:rsidR="009B08D2" w:rsidRDefault="00A9494D" w:rsidP="009B08D2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Проектом закона устанавливается, </w:t>
      </w:r>
      <w:r w:rsidRPr="00A9494D">
        <w:rPr>
          <w:rFonts w:ascii="PT Astra Serif" w:hAnsi="PT Astra Serif"/>
          <w:sz w:val="28"/>
          <w:szCs w:val="28"/>
        </w:rPr>
        <w:t xml:space="preserve">что со дня </w:t>
      </w:r>
      <w:r w:rsidR="005E4FD7">
        <w:rPr>
          <w:rFonts w:ascii="PT Astra Serif" w:hAnsi="PT Astra Serif"/>
          <w:sz w:val="28"/>
          <w:szCs w:val="28"/>
        </w:rPr>
        <w:t xml:space="preserve">его </w:t>
      </w:r>
      <w:r w:rsidRPr="00A9494D">
        <w:rPr>
          <w:rFonts w:ascii="PT Astra Serif" w:hAnsi="PT Astra Serif"/>
          <w:sz w:val="28"/>
          <w:szCs w:val="28"/>
        </w:rPr>
        <w:t>вступления в силу</w:t>
      </w:r>
      <w:r w:rsidR="005E4FD7">
        <w:rPr>
          <w:rFonts w:ascii="PT Astra Serif" w:hAnsi="PT Astra Serif"/>
          <w:sz w:val="28"/>
          <w:szCs w:val="28"/>
        </w:rPr>
        <w:t xml:space="preserve"> </w:t>
      </w:r>
      <w:r w:rsidR="005E4FD7">
        <w:rPr>
          <w:rFonts w:ascii="PT Astra Serif" w:hAnsi="PT Astra Serif"/>
          <w:sz w:val="28"/>
          <w:szCs w:val="28"/>
        </w:rPr>
        <w:br/>
        <w:t>и</w:t>
      </w:r>
      <w:r w:rsidRPr="00A9494D">
        <w:rPr>
          <w:rFonts w:ascii="PT Astra Serif" w:hAnsi="PT Astra Serif"/>
          <w:sz w:val="28"/>
          <w:szCs w:val="28"/>
        </w:rPr>
        <w:t xml:space="preserve"> по 30 июня 2021 года граждане, претендующие на замещение государственных должностей Ульяновской области или муниципальных должностей</w:t>
      </w:r>
      <w:r w:rsidR="005E4FD7">
        <w:rPr>
          <w:rFonts w:ascii="PT Astra Serif" w:hAnsi="PT Astra Serif"/>
          <w:sz w:val="28"/>
          <w:szCs w:val="28"/>
        </w:rPr>
        <w:t xml:space="preserve"> </w:t>
      </w:r>
      <w:r w:rsidR="005E4FD7">
        <w:rPr>
          <w:rFonts w:ascii="PT Astra Serif" w:hAnsi="PT Astra Serif"/>
          <w:sz w:val="28"/>
          <w:szCs w:val="28"/>
        </w:rPr>
        <w:br/>
        <w:t xml:space="preserve">в </w:t>
      </w:r>
      <w:r w:rsidRPr="00A9494D">
        <w:rPr>
          <w:rFonts w:ascii="PT Astra Serif" w:hAnsi="PT Astra Serif"/>
          <w:sz w:val="28"/>
          <w:szCs w:val="28"/>
        </w:rPr>
        <w:t>муниципальных образованиях Ульяновской области, для замещения которых федеральными законами не предусмотрено иное, а равно граждане, претендующие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A9494D">
        <w:rPr>
          <w:rFonts w:ascii="PT Astra Serif" w:hAnsi="PT Astra Serif"/>
          <w:sz w:val="28"/>
          <w:szCs w:val="28"/>
        </w:rPr>
        <w:t>на замещение должностей глав местных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A9494D">
        <w:rPr>
          <w:rFonts w:ascii="PT Astra Serif" w:hAnsi="PT Astra Serif"/>
          <w:sz w:val="28"/>
          <w:szCs w:val="28"/>
        </w:rPr>
        <w:t xml:space="preserve">администраций муниципальных образований Ульяновской области  по контракту, вместе </w:t>
      </w:r>
      <w:r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со сведениями, представляемыми по форме справки, утверждённой Указом Президента Российской Федерации  от 23</w:t>
      </w:r>
      <w:r w:rsidR="005E4FD7">
        <w:rPr>
          <w:rFonts w:ascii="PT Astra Serif" w:hAnsi="PT Astra Serif"/>
          <w:sz w:val="28"/>
          <w:szCs w:val="28"/>
        </w:rPr>
        <w:t>.06.</w:t>
      </w:r>
      <w:r w:rsidRPr="00A9494D">
        <w:rPr>
          <w:rFonts w:ascii="PT Astra Serif" w:hAnsi="PT Astra Serif"/>
          <w:sz w:val="28"/>
          <w:szCs w:val="28"/>
        </w:rPr>
        <w:t xml:space="preserve">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</w:t>
      </w:r>
      <w:r w:rsidRPr="00A9494D">
        <w:rPr>
          <w:rFonts w:ascii="PT Astra Serif" w:hAnsi="PT Astra Serif"/>
          <w:sz w:val="28"/>
          <w:szCs w:val="28"/>
        </w:rPr>
        <w:lastRenderedPageBreak/>
        <w:t xml:space="preserve">Российской Федерации», представляют уведомление о принадлежащих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им, их супругам</w:t>
      </w:r>
      <w:r>
        <w:rPr>
          <w:rFonts w:ascii="PT Astra Serif" w:hAnsi="PT Astra Serif"/>
          <w:sz w:val="28"/>
          <w:szCs w:val="28"/>
        </w:rPr>
        <w:t xml:space="preserve"> </w:t>
      </w:r>
      <w:r w:rsidRPr="00A9494D">
        <w:rPr>
          <w:rFonts w:ascii="PT Astra Serif" w:hAnsi="PT Astra Serif"/>
          <w:sz w:val="28"/>
          <w:szCs w:val="28"/>
        </w:rPr>
        <w:t xml:space="preserve">и несовершеннолетним детям цифровых финансовых активах, цифровых правах, включающих одновременно цифровые финансовые активы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 xml:space="preserve">и иные цифровые права, утилитарных цифровых правах и цифровой валюте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 xml:space="preserve">(при их наличии), составленное по форме, установленной приложением № 1 </w:t>
      </w:r>
      <w:r w:rsidR="005E4FD7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к Указу Президента Российской Федерации от 10</w:t>
      </w:r>
      <w:r w:rsidR="005E4FD7">
        <w:rPr>
          <w:rFonts w:ascii="PT Astra Serif" w:hAnsi="PT Astra Serif"/>
          <w:sz w:val="28"/>
          <w:szCs w:val="28"/>
        </w:rPr>
        <w:t>.12.</w:t>
      </w:r>
      <w:r w:rsidRPr="00A9494D">
        <w:rPr>
          <w:rFonts w:ascii="PT Astra Serif" w:hAnsi="PT Astra Serif"/>
          <w:sz w:val="28"/>
          <w:szCs w:val="28"/>
        </w:rPr>
        <w:t xml:space="preserve">2020 № 778 «О мерах </w:t>
      </w:r>
      <w:r w:rsidR="00704852">
        <w:rPr>
          <w:rFonts w:ascii="PT Astra Serif" w:hAnsi="PT Astra Serif"/>
          <w:sz w:val="28"/>
          <w:szCs w:val="28"/>
        </w:rPr>
        <w:br/>
      </w:r>
      <w:r w:rsidRPr="00A9494D">
        <w:rPr>
          <w:rFonts w:ascii="PT Astra Serif" w:hAnsi="PT Astra Serif"/>
          <w:sz w:val="28"/>
          <w:szCs w:val="28"/>
        </w:rPr>
        <w:t>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r w:rsidR="009B08D2">
        <w:rPr>
          <w:rFonts w:ascii="PT Astra Serif" w:hAnsi="PT Astra Serif"/>
          <w:sz w:val="28"/>
          <w:szCs w:val="28"/>
        </w:rPr>
        <w:t>.</w:t>
      </w:r>
    </w:p>
    <w:p w14:paraId="60702B05" w14:textId="3F281DC6" w:rsidR="009B08D2" w:rsidRDefault="005E4FD7" w:rsidP="009B08D2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Также проектом закона предлагается в</w:t>
      </w:r>
      <w:r w:rsidR="00AB5404" w:rsidRPr="005B2CD1">
        <w:rPr>
          <w:rFonts w:ascii="PT Astra Serif" w:hAnsi="PT Astra Serif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>ести</w:t>
      </w:r>
      <w:r w:rsidR="00AB5404" w:rsidRPr="005B2CD1">
        <w:rPr>
          <w:rFonts w:ascii="PT Astra Serif" w:hAnsi="PT Astra Serif"/>
          <w:sz w:val="28"/>
          <w:szCs w:val="28"/>
        </w:rPr>
        <w:t xml:space="preserve"> изменени</w:t>
      </w:r>
      <w:r w:rsidR="00704852">
        <w:rPr>
          <w:rFonts w:ascii="PT Astra Serif" w:hAnsi="PT Astra Serif"/>
          <w:sz w:val="28"/>
          <w:szCs w:val="28"/>
        </w:rPr>
        <w:t>е</w:t>
      </w:r>
      <w:r w:rsidR="00AB5404" w:rsidRPr="005B2CD1">
        <w:rPr>
          <w:rFonts w:ascii="PT Astra Serif" w:hAnsi="PT Astra Serif"/>
          <w:sz w:val="28"/>
          <w:szCs w:val="28"/>
        </w:rPr>
        <w:t xml:space="preserve"> в </w:t>
      </w:r>
      <w:r w:rsidR="00776240" w:rsidRPr="005B2CD1">
        <w:rPr>
          <w:rFonts w:ascii="PT Astra Serif" w:hAnsi="PT Astra Serif"/>
          <w:sz w:val="28"/>
          <w:szCs w:val="28"/>
        </w:rPr>
        <w:t>стать</w:t>
      </w:r>
      <w:r w:rsidR="009B08D2">
        <w:rPr>
          <w:rFonts w:ascii="PT Astra Serif" w:hAnsi="PT Astra Serif"/>
          <w:sz w:val="28"/>
          <w:szCs w:val="28"/>
        </w:rPr>
        <w:t>ю</w:t>
      </w:r>
      <w:r w:rsidR="00AB5404" w:rsidRPr="005B2CD1">
        <w:rPr>
          <w:rFonts w:ascii="PT Astra Serif" w:hAnsi="PT Astra Serif"/>
          <w:sz w:val="28"/>
          <w:szCs w:val="28"/>
        </w:rPr>
        <w:t xml:space="preserve"> </w:t>
      </w:r>
      <w:r w:rsidR="00BE0148" w:rsidRPr="005B2CD1">
        <w:rPr>
          <w:rFonts w:ascii="PT Astra Serif" w:eastAsia="Times New Roman" w:hAnsi="PT Astra Serif"/>
          <w:kern w:val="3"/>
          <w:sz w:val="28"/>
          <w:szCs w:val="28"/>
        </w:rPr>
        <w:t>8</w:t>
      </w:r>
      <w:r w:rsidR="00BE0148" w:rsidRPr="005B2CD1">
        <w:rPr>
          <w:rFonts w:ascii="PT Astra Serif" w:eastAsia="Times New Roman" w:hAnsi="PT Astra Serif"/>
          <w:kern w:val="3"/>
          <w:sz w:val="28"/>
          <w:szCs w:val="28"/>
          <w:vertAlign w:val="superscript"/>
        </w:rPr>
        <w:t>1</w:t>
      </w:r>
      <w:r w:rsidR="009B08D2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="00AB5404" w:rsidRPr="005B2CD1">
        <w:rPr>
          <w:rFonts w:ascii="PT Astra Serif" w:hAnsi="PT Astra Serif"/>
          <w:sz w:val="28"/>
          <w:szCs w:val="28"/>
        </w:rPr>
        <w:t>Закона Ульяновской области от 30.01.2006 № 06-ЗО «О государственных должностях Ульяновской области»</w:t>
      </w:r>
      <w:r w:rsidR="009B08D2">
        <w:rPr>
          <w:rFonts w:ascii="PT Astra Serif" w:hAnsi="PT Astra Serif"/>
          <w:sz w:val="28"/>
          <w:szCs w:val="28"/>
        </w:rPr>
        <w:t xml:space="preserve"> в части дополнения словами «цифровых финансовых активов, цифровой валюты,».</w:t>
      </w:r>
    </w:p>
    <w:p w14:paraId="4B25F178" w14:textId="14561F20" w:rsidR="009B08D2" w:rsidRDefault="00704852" w:rsidP="009B08D2">
      <w:pPr>
        <w:autoSpaceDN w:val="0"/>
        <w:spacing w:line="360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3E11DC" w:rsidRPr="003E11DC">
        <w:rPr>
          <w:rFonts w:ascii="PT Astra Serif" w:hAnsi="PT Astra Serif"/>
          <w:sz w:val="28"/>
          <w:szCs w:val="28"/>
        </w:rPr>
        <w:t>татью 8</w:t>
      </w:r>
      <w:r w:rsidR="003E11DC" w:rsidRPr="003E11DC">
        <w:rPr>
          <w:rFonts w:ascii="PT Astra Serif" w:hAnsi="PT Astra Serif"/>
          <w:sz w:val="28"/>
          <w:szCs w:val="28"/>
          <w:vertAlign w:val="superscript"/>
        </w:rPr>
        <w:t>2</w:t>
      </w:r>
      <w:r w:rsidR="003E11DC" w:rsidRPr="003E11DC">
        <w:rPr>
          <w:rFonts w:ascii="PT Astra Serif" w:hAnsi="PT Astra Serif"/>
          <w:sz w:val="28"/>
          <w:szCs w:val="28"/>
        </w:rPr>
        <w:t xml:space="preserve"> </w:t>
      </w:r>
      <w:r w:rsidR="009B08D2">
        <w:rPr>
          <w:rFonts w:ascii="PT Astra Serif" w:hAnsi="PT Astra Serif"/>
          <w:sz w:val="28"/>
          <w:szCs w:val="28"/>
        </w:rPr>
        <w:t>Закон</w:t>
      </w:r>
      <w:r w:rsidR="003E11DC">
        <w:rPr>
          <w:rFonts w:ascii="PT Astra Serif" w:hAnsi="PT Astra Serif"/>
          <w:sz w:val="28"/>
          <w:szCs w:val="28"/>
        </w:rPr>
        <w:t>а</w:t>
      </w:r>
      <w:r w:rsidR="009B08D2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9B08D2" w:rsidRPr="009B08D2">
        <w:rPr>
          <w:rFonts w:ascii="PT Astra Serif" w:hAnsi="PT Astra Serif"/>
          <w:sz w:val="28"/>
          <w:szCs w:val="28"/>
        </w:rPr>
        <w:t xml:space="preserve">от </w:t>
      </w:r>
      <w:r w:rsidR="009B08D2">
        <w:rPr>
          <w:rFonts w:ascii="PT Astra Serif" w:hAnsi="PT Astra Serif"/>
          <w:sz w:val="28"/>
          <w:szCs w:val="28"/>
        </w:rPr>
        <w:t>07.11.</w:t>
      </w:r>
      <w:r w:rsidR="009B08D2" w:rsidRPr="009B08D2">
        <w:rPr>
          <w:rFonts w:ascii="PT Astra Serif" w:hAnsi="PT Astra Serif"/>
          <w:sz w:val="28"/>
          <w:szCs w:val="28"/>
        </w:rPr>
        <w:t>2007</w:t>
      </w:r>
      <w:r w:rsidR="009B08D2">
        <w:rPr>
          <w:rFonts w:ascii="PT Astra Serif" w:hAnsi="PT Astra Serif"/>
          <w:sz w:val="28"/>
          <w:szCs w:val="28"/>
        </w:rPr>
        <w:t xml:space="preserve"> </w:t>
      </w:r>
      <w:r w:rsidR="009B08D2" w:rsidRPr="009B08D2">
        <w:rPr>
          <w:rFonts w:ascii="PT Astra Serif" w:hAnsi="PT Astra Serif"/>
          <w:sz w:val="28"/>
          <w:szCs w:val="28"/>
        </w:rPr>
        <w:t xml:space="preserve">№ 163-ЗО </w:t>
      </w:r>
      <w:r w:rsidR="003E11DC">
        <w:rPr>
          <w:rFonts w:ascii="PT Astra Serif" w:hAnsi="PT Astra Serif"/>
          <w:sz w:val="28"/>
          <w:szCs w:val="28"/>
        </w:rPr>
        <w:br/>
      </w:r>
      <w:r w:rsidR="009B08D2" w:rsidRPr="009B08D2">
        <w:rPr>
          <w:rFonts w:ascii="PT Astra Serif" w:hAnsi="PT Astra Serif"/>
          <w:sz w:val="28"/>
          <w:szCs w:val="28"/>
        </w:rPr>
        <w:t>«О муниципальной службе в Ульяновской области»</w:t>
      </w:r>
      <w:r w:rsidR="003E11DC">
        <w:rPr>
          <w:rFonts w:ascii="PT Astra Serif" w:hAnsi="PT Astra Serif"/>
          <w:sz w:val="28"/>
          <w:szCs w:val="28"/>
        </w:rPr>
        <w:t xml:space="preserve">, </w:t>
      </w:r>
      <w:r w:rsidR="003E11DC" w:rsidRPr="003E11DC">
        <w:rPr>
          <w:rFonts w:ascii="PT Astra Serif" w:hAnsi="PT Astra Serif"/>
          <w:sz w:val="28"/>
          <w:szCs w:val="28"/>
        </w:rPr>
        <w:t xml:space="preserve">абзац первый части 1 </w:t>
      </w:r>
      <w:r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 xml:space="preserve">статьи 1 </w:t>
      </w:r>
      <w:r w:rsidR="00842421">
        <w:rPr>
          <w:rFonts w:ascii="PT Astra Serif" w:hAnsi="PT Astra Serif"/>
          <w:sz w:val="28"/>
          <w:szCs w:val="28"/>
        </w:rPr>
        <w:t xml:space="preserve">и часть 1 статьи 2 </w:t>
      </w:r>
      <w:r w:rsidR="003E11DC" w:rsidRPr="003E11DC">
        <w:rPr>
          <w:rFonts w:ascii="PT Astra Serif" w:hAnsi="PT Astra Serif"/>
          <w:sz w:val="28"/>
          <w:szCs w:val="28"/>
        </w:rPr>
        <w:t xml:space="preserve">Закона Ульяновской области от </w:t>
      </w:r>
      <w:r>
        <w:rPr>
          <w:rFonts w:ascii="PT Astra Serif" w:hAnsi="PT Astra Serif"/>
          <w:sz w:val="28"/>
          <w:szCs w:val="28"/>
        </w:rPr>
        <w:t>06.05.</w:t>
      </w:r>
      <w:r w:rsidR="003E11DC" w:rsidRPr="003E11DC">
        <w:rPr>
          <w:rFonts w:ascii="PT Astra Serif" w:hAnsi="PT Astra Serif"/>
          <w:sz w:val="28"/>
          <w:szCs w:val="28"/>
        </w:rPr>
        <w:t>2013 № 49-ЗО 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доходам»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 w:rsidR="00D72763">
        <w:rPr>
          <w:rFonts w:ascii="PT Astra Serif" w:hAnsi="PT Astra Serif"/>
          <w:sz w:val="28"/>
          <w:szCs w:val="28"/>
        </w:rPr>
        <w:br/>
      </w:r>
      <w:r w:rsidR="003E11DC">
        <w:rPr>
          <w:rFonts w:ascii="PT Astra Serif" w:hAnsi="PT Astra Serif"/>
          <w:sz w:val="28"/>
          <w:szCs w:val="28"/>
        </w:rPr>
        <w:t xml:space="preserve">и </w:t>
      </w:r>
      <w:r w:rsidR="003E11DC" w:rsidRPr="003E11DC">
        <w:rPr>
          <w:rFonts w:ascii="PT Astra Serif" w:hAnsi="PT Astra Serif"/>
          <w:sz w:val="28"/>
          <w:szCs w:val="28"/>
        </w:rPr>
        <w:t>в пункт 4 части 1 статьи 2 Закона Ульяновской области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 w:rsidR="003E11DC" w:rsidRPr="003E11DC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05.11.</w:t>
      </w:r>
      <w:r w:rsidR="003E11DC" w:rsidRPr="003E11DC">
        <w:rPr>
          <w:rFonts w:ascii="PT Astra Serif" w:hAnsi="PT Astra Serif"/>
          <w:sz w:val="28"/>
          <w:szCs w:val="28"/>
        </w:rPr>
        <w:t xml:space="preserve">2013 № 200-ЗО «О порядке размещения сведений о доходах, расходах, об имуществе </w:t>
      </w:r>
      <w:r w:rsidR="00D72763"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>и обязательствах имущественного характера лиц, замещающих отдельные государственные должности Ульяновской области,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 w:rsidR="003E11DC" w:rsidRPr="003E11DC">
        <w:rPr>
          <w:rFonts w:ascii="PT Astra Serif" w:hAnsi="PT Astra Serif"/>
          <w:sz w:val="28"/>
          <w:szCs w:val="28"/>
        </w:rPr>
        <w:t xml:space="preserve">и членов их семей </w:t>
      </w:r>
      <w:r w:rsidR="00D72763"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 xml:space="preserve">на официальных сайтах государственных органов Ульяновской области </w:t>
      </w:r>
      <w:r w:rsidR="00D72763">
        <w:rPr>
          <w:rFonts w:ascii="PT Astra Serif" w:hAnsi="PT Astra Serif"/>
          <w:sz w:val="28"/>
          <w:szCs w:val="28"/>
        </w:rPr>
        <w:br/>
      </w:r>
      <w:r w:rsidR="003E11DC" w:rsidRPr="003E11DC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</w:t>
      </w:r>
      <w:r w:rsidR="003E11D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предлагается</w:t>
      </w:r>
      <w:r w:rsidR="009B08D2">
        <w:rPr>
          <w:rFonts w:ascii="PT Astra Serif" w:hAnsi="PT Astra Serif"/>
          <w:sz w:val="28"/>
          <w:szCs w:val="28"/>
        </w:rPr>
        <w:t xml:space="preserve"> дополн</w:t>
      </w:r>
      <w:r>
        <w:rPr>
          <w:rFonts w:ascii="PT Astra Serif" w:hAnsi="PT Astra Serif"/>
          <w:sz w:val="28"/>
          <w:szCs w:val="28"/>
        </w:rPr>
        <w:t>ить</w:t>
      </w:r>
      <w:r w:rsidR="009B08D2">
        <w:rPr>
          <w:rFonts w:ascii="PT Astra Serif" w:hAnsi="PT Astra Serif"/>
          <w:sz w:val="28"/>
          <w:szCs w:val="28"/>
        </w:rPr>
        <w:t xml:space="preserve"> </w:t>
      </w:r>
      <w:r w:rsidR="009B08D2" w:rsidRPr="009B08D2">
        <w:rPr>
          <w:rFonts w:ascii="PT Astra Serif" w:hAnsi="PT Astra Serif"/>
          <w:sz w:val="28"/>
          <w:szCs w:val="28"/>
        </w:rPr>
        <w:t>словами «цифровых финансовых активов, цифровой валюты,</w:t>
      </w:r>
      <w:r w:rsidR="009B08D2">
        <w:rPr>
          <w:rFonts w:ascii="PT Astra Serif" w:hAnsi="PT Astra Serif"/>
          <w:sz w:val="28"/>
          <w:szCs w:val="28"/>
        </w:rPr>
        <w:t>».</w:t>
      </w:r>
    </w:p>
    <w:p w14:paraId="24FB1F6F" w14:textId="77777777" w:rsidR="003C6C53" w:rsidRPr="005B2CD1" w:rsidRDefault="003C6C53" w:rsidP="00BD495E">
      <w:pPr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>Принятие проекта закона не повлечёт социально-экономически</w:t>
      </w:r>
      <w:r w:rsidR="002C2F1F" w:rsidRPr="005B2CD1">
        <w:rPr>
          <w:rFonts w:ascii="PT Astra Serif" w:hAnsi="PT Astra Serif"/>
          <w:sz w:val="28"/>
          <w:szCs w:val="28"/>
        </w:rPr>
        <w:t>х</w:t>
      </w:r>
      <w:r w:rsidRPr="005B2CD1">
        <w:rPr>
          <w:rFonts w:ascii="PT Astra Serif" w:hAnsi="PT Astra Serif"/>
          <w:sz w:val="28"/>
          <w:szCs w:val="28"/>
        </w:rPr>
        <w:t xml:space="preserve"> и ины</w:t>
      </w:r>
      <w:r w:rsidR="002C2F1F" w:rsidRPr="005B2CD1">
        <w:rPr>
          <w:rFonts w:ascii="PT Astra Serif" w:hAnsi="PT Astra Serif"/>
          <w:sz w:val="28"/>
          <w:szCs w:val="28"/>
        </w:rPr>
        <w:t>х</w:t>
      </w:r>
      <w:r w:rsidRPr="005B2CD1">
        <w:rPr>
          <w:rFonts w:ascii="PT Astra Serif" w:hAnsi="PT Astra Serif"/>
          <w:sz w:val="28"/>
          <w:szCs w:val="28"/>
        </w:rPr>
        <w:t xml:space="preserve"> последстви</w:t>
      </w:r>
      <w:r w:rsidR="002C2F1F" w:rsidRPr="005B2CD1">
        <w:rPr>
          <w:rFonts w:ascii="PT Astra Serif" w:hAnsi="PT Astra Serif"/>
          <w:sz w:val="28"/>
          <w:szCs w:val="28"/>
        </w:rPr>
        <w:t>й</w:t>
      </w:r>
      <w:r w:rsidRPr="005B2CD1">
        <w:rPr>
          <w:rFonts w:ascii="PT Astra Serif" w:hAnsi="PT Astra Serif"/>
          <w:sz w:val="28"/>
          <w:szCs w:val="28"/>
        </w:rPr>
        <w:t>, связанны</w:t>
      </w:r>
      <w:r w:rsidR="002C2F1F" w:rsidRPr="005B2CD1">
        <w:rPr>
          <w:rFonts w:ascii="PT Astra Serif" w:hAnsi="PT Astra Serif"/>
          <w:sz w:val="28"/>
          <w:szCs w:val="28"/>
        </w:rPr>
        <w:t>х</w:t>
      </w:r>
      <w:r w:rsidRPr="005B2CD1">
        <w:rPr>
          <w:rFonts w:ascii="PT Astra Serif" w:hAnsi="PT Astra Serif"/>
          <w:sz w:val="28"/>
          <w:szCs w:val="28"/>
        </w:rPr>
        <w:t xml:space="preserve"> с изданием нормативного правового акта.</w:t>
      </w:r>
    </w:p>
    <w:p w14:paraId="50F1A23D" w14:textId="0050704B" w:rsidR="003C6C53" w:rsidRPr="005B2CD1" w:rsidRDefault="003C6C53" w:rsidP="009B5157">
      <w:pPr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lastRenderedPageBreak/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5229CC" w:rsidRPr="005B2CD1">
        <w:rPr>
          <w:rFonts w:ascii="PT Astra Serif" w:hAnsi="PT Astra Serif"/>
          <w:sz w:val="28"/>
          <w:szCs w:val="28"/>
        </w:rPr>
        <w:br/>
      </w:r>
      <w:r w:rsidRPr="005B2CD1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 w:rsidRPr="005B2CD1">
        <w:rPr>
          <w:rFonts w:ascii="PT Astra Serif" w:hAnsi="PT Astra Serif"/>
          <w:sz w:val="28"/>
          <w:szCs w:val="28"/>
        </w:rPr>
        <w:t>и</w:t>
      </w:r>
      <w:r w:rsidRPr="005B2CD1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4D350A" w:rsidRPr="005B2CD1">
        <w:rPr>
          <w:rFonts w:ascii="PT Astra Serif" w:hAnsi="PT Astra Serif"/>
          <w:sz w:val="28"/>
          <w:szCs w:val="28"/>
        </w:rPr>
        <w:t>Поручикова Татьяной Владимировной</w:t>
      </w:r>
      <w:r w:rsidRPr="005B2CD1">
        <w:rPr>
          <w:rFonts w:ascii="PT Astra Serif" w:hAnsi="PT Astra Serif"/>
          <w:sz w:val="28"/>
          <w:szCs w:val="28"/>
        </w:rPr>
        <w:t>.</w:t>
      </w:r>
    </w:p>
    <w:p w14:paraId="60E9F1D9" w14:textId="77777777" w:rsidR="003C6C53" w:rsidRPr="005B2CD1" w:rsidRDefault="003C6C53" w:rsidP="00D13C37">
      <w:pPr>
        <w:ind w:firstLine="737"/>
        <w:jc w:val="both"/>
        <w:rPr>
          <w:rFonts w:ascii="PT Astra Serif" w:hAnsi="PT Astra Serif"/>
          <w:sz w:val="28"/>
          <w:szCs w:val="28"/>
        </w:rPr>
      </w:pPr>
    </w:p>
    <w:p w14:paraId="6078219D" w14:textId="77777777" w:rsidR="00776240" w:rsidRPr="005B2CD1" w:rsidRDefault="00776240" w:rsidP="00D13C37">
      <w:pPr>
        <w:ind w:firstLine="737"/>
        <w:jc w:val="both"/>
        <w:rPr>
          <w:rFonts w:ascii="PT Astra Serif" w:hAnsi="PT Astra Serif"/>
          <w:sz w:val="28"/>
          <w:szCs w:val="28"/>
        </w:rPr>
      </w:pPr>
    </w:p>
    <w:p w14:paraId="56CBD927" w14:textId="77777777" w:rsidR="003C6C53" w:rsidRPr="005B2CD1" w:rsidRDefault="003C6C53" w:rsidP="00D13C37">
      <w:pPr>
        <w:ind w:firstLine="737"/>
        <w:jc w:val="both"/>
        <w:rPr>
          <w:rFonts w:ascii="PT Astra Serif" w:hAnsi="PT Astra Serif"/>
          <w:sz w:val="28"/>
          <w:szCs w:val="28"/>
        </w:rPr>
      </w:pPr>
    </w:p>
    <w:p w14:paraId="421934EF" w14:textId="77777777" w:rsidR="00946B66" w:rsidRPr="005B2CD1" w:rsidRDefault="00946B66" w:rsidP="00946B66">
      <w:pPr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Начальник управления по реализации единой </w:t>
      </w:r>
    </w:p>
    <w:p w14:paraId="5C108632" w14:textId="77777777" w:rsidR="00946B66" w:rsidRPr="005B2CD1" w:rsidRDefault="00946B66" w:rsidP="00946B66">
      <w:pPr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00F9100C" w14:textId="77777777" w:rsidR="00946B66" w:rsidRPr="005B2CD1" w:rsidRDefault="00946B66" w:rsidP="00946B66">
      <w:pPr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коррупции, профилактики коррупционных и иных </w:t>
      </w:r>
    </w:p>
    <w:p w14:paraId="6DE954B4" w14:textId="77777777" w:rsidR="00946B66" w:rsidRPr="005B2CD1" w:rsidRDefault="00946B66" w:rsidP="00946B66">
      <w:pPr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правонарушений администрации Губернатора </w:t>
      </w:r>
    </w:p>
    <w:p w14:paraId="2B636E03" w14:textId="77777777" w:rsidR="00946B66" w:rsidRPr="005B2CD1" w:rsidRDefault="00946B66" w:rsidP="00946B66">
      <w:pPr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Ульяновской области-Уполномоченный </w:t>
      </w:r>
    </w:p>
    <w:p w14:paraId="20802868" w14:textId="77777777" w:rsidR="00946B66" w:rsidRPr="005B2CD1" w:rsidRDefault="00946B66" w:rsidP="00946B66">
      <w:pPr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по противодействию коррупции </w:t>
      </w:r>
    </w:p>
    <w:p w14:paraId="6F9AE3E9" w14:textId="77777777" w:rsidR="00946B66" w:rsidRPr="005B2CD1" w:rsidRDefault="00946B66" w:rsidP="00946B66">
      <w:pPr>
        <w:jc w:val="both"/>
        <w:rPr>
          <w:rFonts w:ascii="PT Astra Serif" w:hAnsi="PT Astra Serif"/>
          <w:sz w:val="28"/>
          <w:szCs w:val="28"/>
        </w:rPr>
      </w:pPr>
      <w:r w:rsidRPr="005B2CD1">
        <w:rPr>
          <w:rFonts w:ascii="PT Astra Serif" w:hAnsi="PT Astra Serif"/>
          <w:sz w:val="28"/>
          <w:szCs w:val="28"/>
        </w:rPr>
        <w:t xml:space="preserve">в Ульяновской области                                                                             </w:t>
      </w:r>
      <w:proofErr w:type="spellStart"/>
      <w:r w:rsidRPr="005B2CD1">
        <w:rPr>
          <w:rFonts w:ascii="PT Astra Serif" w:hAnsi="PT Astra Serif"/>
          <w:sz w:val="28"/>
          <w:szCs w:val="28"/>
        </w:rPr>
        <w:t>С.Г.Яшнова</w:t>
      </w:r>
      <w:proofErr w:type="spellEnd"/>
    </w:p>
    <w:p w14:paraId="73C35CB1" w14:textId="54E7223C" w:rsidR="008C53AC" w:rsidRPr="005B2CD1" w:rsidRDefault="008C53AC" w:rsidP="00946B66">
      <w:pPr>
        <w:jc w:val="both"/>
        <w:rPr>
          <w:rFonts w:ascii="PT Astra Serif" w:hAnsi="PT Astra Serif"/>
        </w:rPr>
      </w:pPr>
    </w:p>
    <w:sectPr w:rsidR="008C53AC" w:rsidRPr="005B2CD1" w:rsidSect="004D350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AC23E" w14:textId="77777777" w:rsidR="00244A09" w:rsidRDefault="00244A09" w:rsidP="009B5157">
      <w:r>
        <w:separator/>
      </w:r>
    </w:p>
  </w:endnote>
  <w:endnote w:type="continuationSeparator" w:id="0">
    <w:p w14:paraId="036D5E5A" w14:textId="77777777" w:rsidR="00244A09" w:rsidRDefault="00244A09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D8116" w14:textId="77777777" w:rsidR="00244A09" w:rsidRDefault="00244A09" w:rsidP="009B5157">
      <w:r>
        <w:separator/>
      </w:r>
    </w:p>
  </w:footnote>
  <w:footnote w:type="continuationSeparator" w:id="0">
    <w:p w14:paraId="100FB945" w14:textId="77777777" w:rsidR="00244A09" w:rsidRDefault="00244A09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747156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0A1D786E" w14:textId="77777777" w:rsidR="009B5157" w:rsidRPr="00B522AB" w:rsidRDefault="009B515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B522AB">
          <w:rPr>
            <w:rFonts w:ascii="PT Astra Serif" w:hAnsi="PT Astra Serif"/>
            <w:sz w:val="28"/>
            <w:szCs w:val="28"/>
          </w:rPr>
          <w:fldChar w:fldCharType="begin"/>
        </w:r>
        <w:r w:rsidRPr="00B522AB">
          <w:rPr>
            <w:rFonts w:ascii="PT Astra Serif" w:hAnsi="PT Astra Serif"/>
            <w:sz w:val="28"/>
            <w:szCs w:val="28"/>
          </w:rPr>
          <w:instrText>PAGE   \* MERGEFORMAT</w:instrText>
        </w:r>
        <w:r w:rsidRPr="00B522AB">
          <w:rPr>
            <w:rFonts w:ascii="PT Astra Serif" w:hAnsi="PT Astra Serif"/>
            <w:sz w:val="28"/>
            <w:szCs w:val="28"/>
          </w:rPr>
          <w:fldChar w:fldCharType="separate"/>
        </w:r>
        <w:r w:rsidR="005B2CD1">
          <w:rPr>
            <w:rFonts w:ascii="PT Astra Serif" w:hAnsi="PT Astra Serif"/>
            <w:noProof/>
            <w:sz w:val="28"/>
            <w:szCs w:val="28"/>
          </w:rPr>
          <w:t>2</w:t>
        </w:r>
        <w:r w:rsidRPr="00B522A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45C60"/>
    <w:rsid w:val="000478E1"/>
    <w:rsid w:val="00080E9C"/>
    <w:rsid w:val="000860B7"/>
    <w:rsid w:val="00093E31"/>
    <w:rsid w:val="00097132"/>
    <w:rsid w:val="000A1EC4"/>
    <w:rsid w:val="000D6489"/>
    <w:rsid w:val="000E00E7"/>
    <w:rsid w:val="000E61B2"/>
    <w:rsid w:val="000F6EEB"/>
    <w:rsid w:val="001F3D70"/>
    <w:rsid w:val="00244A09"/>
    <w:rsid w:val="002C2F1F"/>
    <w:rsid w:val="0031353F"/>
    <w:rsid w:val="00314932"/>
    <w:rsid w:val="00315E62"/>
    <w:rsid w:val="00337303"/>
    <w:rsid w:val="0034708D"/>
    <w:rsid w:val="00353368"/>
    <w:rsid w:val="003C6C53"/>
    <w:rsid w:val="003E11DC"/>
    <w:rsid w:val="0040402C"/>
    <w:rsid w:val="00466B0E"/>
    <w:rsid w:val="00485FFA"/>
    <w:rsid w:val="004D350A"/>
    <w:rsid w:val="004E7CB3"/>
    <w:rsid w:val="00515048"/>
    <w:rsid w:val="005229CC"/>
    <w:rsid w:val="0052415A"/>
    <w:rsid w:val="005B2CD1"/>
    <w:rsid w:val="005C6F78"/>
    <w:rsid w:val="005E4FD7"/>
    <w:rsid w:val="005F4115"/>
    <w:rsid w:val="00612F61"/>
    <w:rsid w:val="00704852"/>
    <w:rsid w:val="00704CDB"/>
    <w:rsid w:val="00714E27"/>
    <w:rsid w:val="0074379B"/>
    <w:rsid w:val="007609CC"/>
    <w:rsid w:val="00776240"/>
    <w:rsid w:val="00800371"/>
    <w:rsid w:val="0080114B"/>
    <w:rsid w:val="00815CF0"/>
    <w:rsid w:val="00815DE3"/>
    <w:rsid w:val="00842421"/>
    <w:rsid w:val="008859A0"/>
    <w:rsid w:val="008B1003"/>
    <w:rsid w:val="008C53AC"/>
    <w:rsid w:val="008E67EE"/>
    <w:rsid w:val="008F1A05"/>
    <w:rsid w:val="00902459"/>
    <w:rsid w:val="00946B66"/>
    <w:rsid w:val="009B08D2"/>
    <w:rsid w:val="009B5157"/>
    <w:rsid w:val="00A8341D"/>
    <w:rsid w:val="00A9494D"/>
    <w:rsid w:val="00AA70D8"/>
    <w:rsid w:val="00AB5404"/>
    <w:rsid w:val="00AC12DC"/>
    <w:rsid w:val="00B522AB"/>
    <w:rsid w:val="00B768C6"/>
    <w:rsid w:val="00BD495E"/>
    <w:rsid w:val="00BE0148"/>
    <w:rsid w:val="00C40B77"/>
    <w:rsid w:val="00C673F4"/>
    <w:rsid w:val="00C74B93"/>
    <w:rsid w:val="00C84CFD"/>
    <w:rsid w:val="00C862E4"/>
    <w:rsid w:val="00C9119C"/>
    <w:rsid w:val="00CA4E27"/>
    <w:rsid w:val="00CF3281"/>
    <w:rsid w:val="00D13C37"/>
    <w:rsid w:val="00D20EEA"/>
    <w:rsid w:val="00D62346"/>
    <w:rsid w:val="00D72763"/>
    <w:rsid w:val="00DF6E6F"/>
    <w:rsid w:val="00DF7BAA"/>
    <w:rsid w:val="00E43AA3"/>
    <w:rsid w:val="00E45088"/>
    <w:rsid w:val="00E57609"/>
    <w:rsid w:val="00E64C23"/>
    <w:rsid w:val="00E7210C"/>
    <w:rsid w:val="00EA1920"/>
    <w:rsid w:val="00F32B69"/>
    <w:rsid w:val="00F574B4"/>
    <w:rsid w:val="00F65CED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BE0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E01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36</cp:revision>
  <cp:lastPrinted>2020-12-28T07:09:00Z</cp:lastPrinted>
  <dcterms:created xsi:type="dcterms:W3CDTF">2019-12-04T10:25:00Z</dcterms:created>
  <dcterms:modified xsi:type="dcterms:W3CDTF">2021-01-25T10:42:00Z</dcterms:modified>
</cp:coreProperties>
</file>