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E9C" w:rsidRPr="00DE62FE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475941" w:rsidRDefault="00C80ABA" w:rsidP="00475941">
      <w:pPr>
        <w:pStyle w:val="a5"/>
        <w:spacing w:line="360" w:lineRule="auto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475941">
        <w:rPr>
          <w:rFonts w:ascii="PT Astra Serif" w:hAnsi="PT Astra Serif"/>
          <w:b/>
          <w:szCs w:val="28"/>
        </w:rPr>
        <w:t>ПОЯСНИТЕЛЬНАЯ ЗАПИСКА</w:t>
      </w:r>
    </w:p>
    <w:p w:rsidR="004E59E3" w:rsidRPr="00475941" w:rsidRDefault="00C80ABA" w:rsidP="00475941">
      <w:pPr>
        <w:keepNext/>
        <w:spacing w:after="0" w:line="360" w:lineRule="auto"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475941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4E59E3" w:rsidRPr="00475941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="004E59E3" w:rsidRPr="00475941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спорта»</w:t>
      </w:r>
    </w:p>
    <w:p w:rsidR="007E0E9C" w:rsidRPr="00475941" w:rsidRDefault="007E0E9C" w:rsidP="00475941">
      <w:pPr>
        <w:spacing w:after="0"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E5891" w:rsidRPr="007D4301" w:rsidRDefault="009A0FB0" w:rsidP="00475941">
      <w:pPr>
        <w:keepNext/>
        <w:spacing w:after="0" w:line="360" w:lineRule="auto"/>
        <w:ind w:firstLine="709"/>
        <w:jc w:val="both"/>
        <w:outlineLvl w:val="0"/>
        <w:rPr>
          <w:rFonts w:ascii="PT Astra Serif" w:hAnsi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Предлагаемый к рассмотрению проект закона Ульяновской области</w:t>
      </w:r>
      <w:r w:rsidRPr="007D4301">
        <w:rPr>
          <w:rFonts w:ascii="PT Astra Serif" w:hAnsi="PT Astra Serif" w:cs="PT Astra Serif"/>
          <w:sz w:val="28"/>
          <w:szCs w:val="28"/>
        </w:rPr>
        <w:br/>
      </w:r>
      <w:r w:rsidR="00C80ABA" w:rsidRPr="007D4301">
        <w:rPr>
          <w:rFonts w:ascii="PT Astra Serif" w:hAnsi="PT Astra Serif"/>
          <w:sz w:val="28"/>
          <w:szCs w:val="28"/>
        </w:rPr>
        <w:t>«</w:t>
      </w:r>
      <w:r w:rsidR="004E59E3" w:rsidRPr="007D4301">
        <w:rPr>
          <w:rFonts w:ascii="PT Astra Serif" w:eastAsia="Arial Unicode MS" w:hAnsi="PT Astra Serif"/>
          <w:sz w:val="28"/>
          <w:szCs w:val="28"/>
          <w:lang w:eastAsia="ar-SA"/>
        </w:rPr>
        <w:t xml:space="preserve">О внесении изменений в Закон </w:t>
      </w:r>
      <w:r w:rsidR="004E59E3" w:rsidRPr="007D4301">
        <w:rPr>
          <w:rFonts w:ascii="PT Astra Serif" w:eastAsia="Arial Unicode MS" w:hAnsi="PT Astra Serif" w:cs="PT Astra Serif"/>
          <w:sz w:val="28"/>
          <w:szCs w:val="28"/>
          <w:lang w:eastAsia="ar-SA"/>
        </w:rPr>
        <w:t>Ульяновской области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 w:rsidR="00BE2583" w:rsidRPr="007D4301">
        <w:rPr>
          <w:rFonts w:ascii="PT Astra Serif" w:hAnsi="PT Astra Serif"/>
          <w:bCs/>
          <w:sz w:val="28"/>
          <w:szCs w:val="28"/>
        </w:rPr>
        <w:t>»</w:t>
      </w:r>
      <w:r w:rsidR="00992454" w:rsidRPr="007D4301">
        <w:rPr>
          <w:rFonts w:ascii="PT Astra Serif" w:hAnsi="PT Astra Serif"/>
          <w:bCs/>
          <w:sz w:val="28"/>
          <w:szCs w:val="28"/>
        </w:rPr>
        <w:t xml:space="preserve"> (далее – </w:t>
      </w:r>
      <w:r w:rsidRPr="007D4301">
        <w:rPr>
          <w:rFonts w:ascii="PT Astra Serif" w:hAnsi="PT Astra Serif"/>
          <w:bCs/>
          <w:sz w:val="28"/>
          <w:szCs w:val="28"/>
        </w:rPr>
        <w:t>законо</w:t>
      </w:r>
      <w:r w:rsidR="00992454" w:rsidRPr="007D4301">
        <w:rPr>
          <w:rFonts w:ascii="PT Astra Serif" w:hAnsi="PT Astra Serif"/>
          <w:bCs/>
          <w:sz w:val="28"/>
          <w:szCs w:val="28"/>
        </w:rPr>
        <w:t xml:space="preserve">проект) </w:t>
      </w:r>
      <w:r w:rsidR="00C80ABA" w:rsidRPr="007D4301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7D4301">
        <w:rPr>
          <w:rFonts w:ascii="PT Astra Serif" w:hAnsi="PT Astra Serif"/>
          <w:bCs/>
          <w:sz w:val="28"/>
          <w:szCs w:val="28"/>
        </w:rPr>
        <w:t>в</w:t>
      </w:r>
      <w:r w:rsidR="00C80ABA" w:rsidRPr="007D4301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7D4301">
        <w:rPr>
          <w:rFonts w:ascii="PT Astra Serif" w:hAnsi="PT Astra Serif"/>
          <w:bCs/>
          <w:sz w:val="28"/>
          <w:szCs w:val="28"/>
        </w:rPr>
        <w:t>ях</w:t>
      </w:r>
      <w:r w:rsidR="006C4D0B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приведения </w:t>
      </w:r>
      <w:r w:rsidR="00BE2583" w:rsidRPr="007D4301">
        <w:rPr>
          <w:rFonts w:ascii="PT Astra Serif" w:hAnsi="PT Astra Serif"/>
          <w:bCs/>
          <w:sz w:val="28"/>
          <w:szCs w:val="28"/>
        </w:rPr>
        <w:t xml:space="preserve">Закона Ульяновской области </w:t>
      </w:r>
      <w:r w:rsidR="004E59E3" w:rsidRPr="007D4301">
        <w:rPr>
          <w:rFonts w:ascii="PT Astra Serif" w:hAnsi="PT Astra Serif"/>
          <w:bCs/>
          <w:sz w:val="28"/>
          <w:szCs w:val="28"/>
        </w:rPr>
        <w:t xml:space="preserve">             </w:t>
      </w:r>
      <w:r w:rsidR="004E59E3" w:rsidRPr="007D4301">
        <w:rPr>
          <w:rFonts w:ascii="PT Astra Serif" w:hAnsi="PT Astra Serif" w:cs="PT Astra Serif"/>
          <w:sz w:val="28"/>
          <w:szCs w:val="28"/>
        </w:rPr>
        <w:t>от 30 ноября 2012 года № 185-ЗО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</w:t>
      </w:r>
      <w:r w:rsidR="00BE2583" w:rsidRPr="007D4301">
        <w:rPr>
          <w:rFonts w:ascii="PT Astra Serif" w:hAnsi="PT Astra Serif"/>
          <w:bCs/>
          <w:sz w:val="28"/>
          <w:szCs w:val="28"/>
        </w:rPr>
        <w:t>»</w:t>
      </w:r>
      <w:r w:rsidR="00DE62FE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 </w:t>
      </w:r>
      <w:r w:rsidR="00475941" w:rsidRPr="007D4301">
        <w:rPr>
          <w:rFonts w:ascii="PT Astra Serif" w:hAnsi="PT Astra Serif"/>
          <w:bCs/>
          <w:sz w:val="28"/>
          <w:szCs w:val="28"/>
        </w:rPr>
        <w:t xml:space="preserve">                  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в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2552BC" w:rsidRPr="007D4301">
        <w:rPr>
          <w:rFonts w:ascii="PT Astra Serif" w:hAnsi="PT Astra Serif"/>
          <w:bCs/>
          <w:sz w:val="28"/>
          <w:szCs w:val="28"/>
        </w:rPr>
        <w:t>соответствие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 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CE5891" w:rsidRPr="007D4301">
        <w:rPr>
          <w:rFonts w:ascii="PT Astra Serif" w:hAnsi="PT Astra Serif"/>
          <w:bCs/>
          <w:sz w:val="28"/>
          <w:szCs w:val="28"/>
        </w:rPr>
        <w:t>с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CE5891" w:rsidRPr="007D4301">
        <w:rPr>
          <w:rFonts w:ascii="PT Astra Serif" w:hAnsi="PT Astra Serif"/>
          <w:bCs/>
          <w:sz w:val="28"/>
          <w:szCs w:val="28"/>
        </w:rPr>
        <w:t xml:space="preserve"> </w:t>
      </w:r>
      <w:r w:rsidR="000C3941" w:rsidRPr="007D4301">
        <w:rPr>
          <w:rFonts w:ascii="PT Astra Serif" w:hAnsi="PT Astra Serif"/>
          <w:bCs/>
          <w:sz w:val="28"/>
          <w:szCs w:val="28"/>
        </w:rPr>
        <w:t xml:space="preserve"> Законом  Ульяновской   области  от </w:t>
      </w:r>
      <w:bookmarkStart w:id="0" w:name="_GoBack"/>
      <w:bookmarkEnd w:id="0"/>
      <w:r w:rsidR="000C3941" w:rsidRPr="007D4301">
        <w:rPr>
          <w:rFonts w:ascii="PT Astra Serif" w:hAnsi="PT Astra Serif"/>
          <w:bCs/>
          <w:sz w:val="28"/>
          <w:szCs w:val="28"/>
        </w:rPr>
        <w:t xml:space="preserve"> 02.10.2020 № 103-ЗО </w:t>
      </w:r>
      <w:r w:rsidR="000C3941" w:rsidRPr="007D4301">
        <w:rPr>
          <w:rFonts w:ascii="PT Astra Serif" w:hAnsi="PT Astra Serif"/>
          <w:bCs/>
          <w:sz w:val="28"/>
          <w:szCs w:val="28"/>
        </w:rPr>
        <w:lastRenderedPageBreak/>
        <w:t>«О правовом регулировании отдельных вопросов статуса молодых специалистов в Ульяновской области»</w:t>
      </w:r>
      <w:r w:rsidR="002552BC" w:rsidRPr="007D4301">
        <w:rPr>
          <w:rFonts w:ascii="PT Astra Serif" w:hAnsi="PT Astra Serif"/>
          <w:bCs/>
          <w:sz w:val="28"/>
          <w:szCs w:val="28"/>
        </w:rPr>
        <w:t xml:space="preserve">. </w:t>
      </w:r>
    </w:p>
    <w:p w:rsidR="009A0FB0" w:rsidRPr="007D4301" w:rsidRDefault="009A0FB0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Предметом правового регулирования законопроекта являются отношения, возникающие </w:t>
      </w:r>
      <w:r w:rsidR="00B82A2F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в связи с наделением органов местного самоуправления муниципальных образований Ульяновской области </w:t>
      </w:r>
      <w:r w:rsidR="00475941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                 </w:t>
      </w:r>
      <w:r w:rsidR="00B82A2F"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>на неограниченный срок государственными полномочиями по социальной поддержке отдельных категорий граждан.</w:t>
      </w:r>
      <w:r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Отрасль законодательства, </w:t>
      </w:r>
      <w:r w:rsidR="007D4301">
        <w:rPr>
          <w:rFonts w:ascii="PT Astra Serif" w:hAnsi="PT Astra Serif" w:cs="PT Astra Serif"/>
          <w:bCs/>
          <w:sz w:val="28"/>
          <w:szCs w:val="28"/>
        </w:rPr>
        <w:t xml:space="preserve">                  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к которой относится настоящий законопроект – </w:t>
      </w:r>
      <w:r w:rsidR="009435E2" w:rsidRPr="007D4301">
        <w:rPr>
          <w:rFonts w:ascii="PT Astra Serif" w:hAnsi="PT Astra Serif" w:cs="PT Astra Serif"/>
          <w:bCs/>
          <w:sz w:val="28"/>
          <w:szCs w:val="28"/>
        </w:rPr>
        <w:t>местное самоуправление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. </w:t>
      </w:r>
    </w:p>
    <w:p w:rsidR="006F4F6E" w:rsidRPr="007D4301" w:rsidRDefault="006F4F6E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Arial"/>
          <w:spacing w:val="2"/>
          <w:sz w:val="28"/>
          <w:szCs w:val="28"/>
          <w:shd w:val="clear" w:color="auto" w:fill="FFFFFF"/>
        </w:rPr>
        <w:t xml:space="preserve">Круг лиц, на которых предполагается распространить действие законопроекта - </w:t>
      </w:r>
      <w:r w:rsidRPr="007D4301">
        <w:rPr>
          <w:rFonts w:ascii="PT Astra Serif" w:eastAsia="Arial Unicode MS" w:hAnsi="PT Astra Serif" w:cs="PT Astra Serif"/>
          <w:sz w:val="28"/>
          <w:szCs w:val="28"/>
          <w:lang w:eastAsia="ar-SA"/>
        </w:rPr>
        <w:t>молодые специалисты, поступившие на работу                                  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и спорта.</w:t>
      </w:r>
    </w:p>
    <w:p w:rsidR="009A0FB0" w:rsidRPr="007D4301" w:rsidRDefault="009A0FB0" w:rsidP="00475941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В соответствии с частью 2 статьи 76 Конституции Российской Федерации</w:t>
      </w:r>
      <w:r w:rsidR="009435E2"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sz w:val="28"/>
          <w:szCs w:val="28"/>
        </w:rPr>
        <w:t xml:space="preserve">по предметам совместного ведения Российской Федерации </w:t>
      </w:r>
      <w:r w:rsidR="00475941" w:rsidRPr="007D4301">
        <w:rPr>
          <w:rFonts w:ascii="PT Astra Serif" w:hAnsi="PT Astra Serif" w:cs="PT Astra Serif"/>
          <w:sz w:val="28"/>
          <w:szCs w:val="28"/>
        </w:rPr>
        <w:t xml:space="preserve">                  </w:t>
      </w:r>
      <w:r w:rsidRPr="007D4301">
        <w:rPr>
          <w:rFonts w:ascii="PT Astra Serif" w:hAnsi="PT Astra Serif" w:cs="PT Astra Serif"/>
          <w:sz w:val="28"/>
          <w:szCs w:val="28"/>
        </w:rPr>
        <w:t xml:space="preserve">и субъектов Российской Федерации издаются федеральные законы </w:t>
      </w:r>
      <w:r w:rsidR="00475941" w:rsidRPr="007D4301">
        <w:rPr>
          <w:rFonts w:ascii="PT Astra Serif" w:hAnsi="PT Astra Serif" w:cs="PT Astra Serif"/>
          <w:sz w:val="28"/>
          <w:szCs w:val="28"/>
        </w:rPr>
        <w:t xml:space="preserve">                       </w:t>
      </w:r>
      <w:r w:rsidRPr="007D4301">
        <w:rPr>
          <w:rFonts w:ascii="PT Astra Serif" w:hAnsi="PT Astra Serif" w:cs="PT Astra Serif"/>
          <w:sz w:val="28"/>
          <w:szCs w:val="28"/>
        </w:rPr>
        <w:t>и принимаемые</w:t>
      </w:r>
      <w:r w:rsidR="009435E2" w:rsidRPr="007D4301">
        <w:rPr>
          <w:rFonts w:ascii="PT Astra Serif" w:hAnsi="PT Astra Serif" w:cs="PT Astra Serif"/>
          <w:sz w:val="28"/>
          <w:szCs w:val="28"/>
        </w:rPr>
        <w:t xml:space="preserve"> </w:t>
      </w:r>
      <w:r w:rsidRPr="007D4301">
        <w:rPr>
          <w:rFonts w:ascii="PT Astra Serif" w:hAnsi="PT Astra Serif" w:cs="PT Astra Serif"/>
          <w:sz w:val="28"/>
          <w:szCs w:val="28"/>
        </w:rPr>
        <w:t xml:space="preserve">в соответствии с ними законы и иные нормативные правовые акты субъектов Российской Федерации. </w:t>
      </w:r>
    </w:p>
    <w:p w:rsidR="006D2675" w:rsidRPr="007D4301" w:rsidRDefault="009435E2" w:rsidP="00475941">
      <w:pPr>
        <w:pStyle w:val="aa"/>
        <w:tabs>
          <w:tab w:val="left" w:pos="1134"/>
        </w:tabs>
        <w:spacing w:line="360" w:lineRule="auto"/>
        <w:ind w:left="0" w:firstLine="720"/>
        <w:rPr>
          <w:rFonts w:ascii="PT Astra Serif" w:hAnsi="PT Astra Serif" w:cs="Times New Roman"/>
          <w:i w:val="0"/>
          <w:color w:val="auto"/>
          <w:sz w:val="28"/>
          <w:szCs w:val="28"/>
        </w:rPr>
      </w:pPr>
      <w:r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>Законоп</w:t>
      </w:r>
      <w:r w:rsidR="006D2675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роектом определяется перечень полномочий </w:t>
      </w:r>
      <w:r w:rsidR="00475941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 xml:space="preserve">                                 </w:t>
      </w:r>
      <w:r w:rsidR="006D2675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 xml:space="preserve">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 физической культуры </w:t>
      </w:r>
      <w:r w:rsidR="00475941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 xml:space="preserve">             </w:t>
      </w:r>
      <w:r w:rsidR="006D2675" w:rsidRPr="007D4301">
        <w:rPr>
          <w:rFonts w:ascii="PT Astra Serif" w:hAnsi="PT Astra Serif" w:cs="PT Astra Serif"/>
          <w:i w:val="0"/>
          <w:color w:val="auto"/>
          <w:sz w:val="28"/>
          <w:szCs w:val="28"/>
        </w:rPr>
        <w:t>и спорта</w:t>
      </w:r>
      <w:r w:rsidR="006D2675" w:rsidRPr="007D4301">
        <w:rPr>
          <w:rFonts w:ascii="PT Astra Serif" w:hAnsi="PT Astra Serif" w:cs="Times New Roman"/>
          <w:i w:val="0"/>
          <w:color w:val="auto"/>
          <w:sz w:val="28"/>
          <w:szCs w:val="28"/>
        </w:rPr>
        <w:t>, который относится к полномочиям органов местного самоуправления.</w:t>
      </w:r>
    </w:p>
    <w:p w:rsidR="0091370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Так, </w:t>
      </w:r>
      <w:r w:rsidRPr="007D4301">
        <w:rPr>
          <w:rFonts w:ascii="PT Astra Serif" w:hAnsi="PT Astra Serif" w:cs="Calibri"/>
          <w:sz w:val="28"/>
          <w:szCs w:val="28"/>
        </w:rPr>
        <w:t xml:space="preserve">органы местного самоуправления муниципальных районов </w:t>
      </w:r>
      <w:r w:rsidR="00F67302" w:rsidRPr="007D4301">
        <w:rPr>
          <w:rFonts w:ascii="PT Astra Serif" w:hAnsi="PT Astra Serif" w:cs="Calibri"/>
          <w:sz w:val="28"/>
          <w:szCs w:val="28"/>
        </w:rPr>
        <w:t xml:space="preserve">                  </w:t>
      </w:r>
      <w:r w:rsidRPr="007D4301">
        <w:rPr>
          <w:rFonts w:ascii="PT Astra Serif" w:hAnsi="PT Astra Serif" w:cs="Calibri"/>
          <w:sz w:val="28"/>
          <w:szCs w:val="28"/>
        </w:rPr>
        <w:t>и городских округов Ульяновской области наделены государственными полномочиями по предоставлению</w:t>
      </w:r>
      <w:r w:rsidR="008637AA" w:rsidRPr="007D4301">
        <w:rPr>
          <w:rFonts w:ascii="PT Astra Serif" w:hAnsi="PT Astra Serif" w:cs="Calibri"/>
          <w:sz w:val="28"/>
          <w:szCs w:val="28"/>
        </w:rPr>
        <w:t xml:space="preserve"> молодым специалистам </w:t>
      </w:r>
      <w:r w:rsidR="008637AA" w:rsidRPr="007D4301">
        <w:rPr>
          <w:rFonts w:ascii="PT Astra Serif" w:hAnsi="PT Astra Serif"/>
          <w:sz w:val="28"/>
          <w:szCs w:val="28"/>
        </w:rPr>
        <w:t>следующих мер социальной поддержки</w:t>
      </w:r>
      <w:r w:rsidRPr="007D4301">
        <w:rPr>
          <w:rFonts w:ascii="PT Astra Serif" w:hAnsi="PT Astra Serif" w:cs="Calibri"/>
          <w:sz w:val="28"/>
          <w:szCs w:val="28"/>
        </w:rPr>
        <w:t xml:space="preserve">: </w:t>
      </w:r>
    </w:p>
    <w:p w:rsidR="008637A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lastRenderedPageBreak/>
        <w:t>ежемесячная компенсация расходов, связанных с внесением платы             за жилое помещение, предусмотренной заключённым молодым специалистом д</w:t>
      </w:r>
      <w:r w:rsidR="008637AA" w:rsidRPr="007D4301">
        <w:rPr>
          <w:rFonts w:ascii="PT Astra Serif" w:hAnsi="PT Astra Serif"/>
          <w:sz w:val="28"/>
          <w:szCs w:val="28"/>
        </w:rPr>
        <w:t>оговором найма жилого помещения</w:t>
      </w:r>
      <w:r w:rsidR="00DB1692" w:rsidRPr="007D4301">
        <w:rPr>
          <w:rFonts w:ascii="PT Astra Serif" w:hAnsi="PT Astra Serif"/>
          <w:sz w:val="28"/>
          <w:szCs w:val="28"/>
        </w:rPr>
        <w:t xml:space="preserve"> </w:t>
      </w:r>
      <w:r w:rsidR="00DB1692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размере, равном величинеуказанной платы, но не превышающем 5000 рублей</w:t>
      </w:r>
      <w:r w:rsidR="008637AA" w:rsidRPr="007D4301">
        <w:rPr>
          <w:rFonts w:ascii="PT Astra Serif" w:hAnsi="PT Astra Serif"/>
          <w:sz w:val="28"/>
          <w:szCs w:val="28"/>
        </w:rPr>
        <w:t>;</w:t>
      </w:r>
    </w:p>
    <w:p w:rsidR="008637AA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 ежегодная компенсация расходов на проезд к месту использов</w:t>
      </w:r>
      <w:r w:rsidR="008637AA" w:rsidRPr="007D4301">
        <w:rPr>
          <w:rFonts w:ascii="PT Astra Serif" w:hAnsi="PT Astra Serif"/>
          <w:sz w:val="28"/>
          <w:szCs w:val="28"/>
        </w:rPr>
        <w:t>ания отпуска и обратно</w:t>
      </w:r>
      <w:r w:rsidR="00F67302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равном величине таких расходов, но не превышающем</w:t>
      </w:r>
      <w:r w:rsidR="00F67302" w:rsidRPr="007D4301">
        <w:rPr>
          <w:rFonts w:ascii="PT Astra Serif" w:hAnsi="PT Astra Serif"/>
          <w:sz w:val="28"/>
          <w:szCs w:val="28"/>
          <w:shd w:val="clear" w:color="auto" w:fill="FFFFFF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5000 рублей</w:t>
      </w:r>
      <w:r w:rsidR="008637AA" w:rsidRPr="007D4301">
        <w:rPr>
          <w:rFonts w:ascii="PT Astra Serif" w:hAnsi="PT Astra Serif"/>
          <w:sz w:val="28"/>
          <w:szCs w:val="28"/>
        </w:rPr>
        <w:t>;</w:t>
      </w:r>
    </w:p>
    <w:p w:rsidR="00DB5BED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единовременная денежная выплата</w:t>
      </w:r>
      <w:r w:rsidR="00A75123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 10000 рублей</w:t>
      </w:r>
      <w:r w:rsidR="00F67302" w:rsidRPr="007D4301">
        <w:rPr>
          <w:rFonts w:ascii="PT Astra Serif" w:hAnsi="PT Astra Serif"/>
          <w:sz w:val="28"/>
          <w:szCs w:val="28"/>
        </w:rPr>
        <w:t>;</w:t>
      </w:r>
    </w:p>
    <w:p w:rsidR="00DB5BED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ежемесячная денежная выплата</w:t>
      </w:r>
      <w:r w:rsidR="00A75123" w:rsidRPr="007D4301">
        <w:rPr>
          <w:rFonts w:ascii="PT Astra Serif" w:hAnsi="PT Astra Serif"/>
          <w:sz w:val="28"/>
          <w:szCs w:val="28"/>
        </w:rPr>
        <w:t xml:space="preserve"> </w:t>
      </w:r>
      <w:r w:rsidR="00A75123" w:rsidRPr="007D4301">
        <w:rPr>
          <w:rFonts w:ascii="PT Astra Serif" w:hAnsi="PT Astra Serif"/>
          <w:sz w:val="28"/>
          <w:szCs w:val="28"/>
          <w:shd w:val="clear" w:color="auto" w:fill="FFFFFF"/>
        </w:rPr>
        <w:t>в размере 10000 рублей</w:t>
      </w:r>
      <w:r w:rsidR="00F67302" w:rsidRPr="007D4301">
        <w:rPr>
          <w:rFonts w:ascii="PT Astra Serif" w:hAnsi="PT Astra Serif"/>
          <w:sz w:val="28"/>
          <w:szCs w:val="28"/>
        </w:rPr>
        <w:t>;</w:t>
      </w:r>
      <w:r w:rsidRPr="007D4301">
        <w:rPr>
          <w:rFonts w:ascii="PT Astra Serif" w:hAnsi="PT Astra Serif"/>
          <w:sz w:val="28"/>
          <w:szCs w:val="28"/>
        </w:rPr>
        <w:t xml:space="preserve"> </w:t>
      </w:r>
    </w:p>
    <w:p w:rsidR="00F67302" w:rsidRPr="007D4301" w:rsidRDefault="00F67302" w:rsidP="007D430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единовременная денежная выплата за каждый полный год работы </w:t>
      </w:r>
      <w:r w:rsidR="007D4301">
        <w:rPr>
          <w:rFonts w:ascii="PT Astra Serif" w:hAnsi="PT Astra Serif"/>
          <w:sz w:val="28"/>
          <w:szCs w:val="28"/>
        </w:rPr>
        <w:t xml:space="preserve">                 </w:t>
      </w:r>
      <w:r w:rsidRPr="007D4301">
        <w:rPr>
          <w:rFonts w:ascii="PT Astra Serif" w:hAnsi="PT Astra Serif"/>
          <w:sz w:val="28"/>
          <w:szCs w:val="28"/>
        </w:rPr>
        <w:t>в</w:t>
      </w:r>
      <w:r w:rsidR="007D4301">
        <w:rPr>
          <w:rFonts w:ascii="PT Astra Serif" w:hAnsi="PT Astra Serif"/>
          <w:sz w:val="28"/>
          <w:szCs w:val="28"/>
        </w:rPr>
        <w:t xml:space="preserve"> у</w:t>
      </w:r>
      <w:r w:rsidRPr="007D4301">
        <w:rPr>
          <w:rFonts w:ascii="PT Astra Serif" w:hAnsi="PT Astra Serif"/>
          <w:sz w:val="28"/>
          <w:szCs w:val="28"/>
        </w:rPr>
        <w:t>чреждении в следующих размерах: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а) за первый год работы – 20000 рублей;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б) за второй год работы – 40000 рублей;</w:t>
      </w:r>
    </w:p>
    <w:p w:rsidR="00F67302" w:rsidRPr="007D4301" w:rsidRDefault="00F67302" w:rsidP="00475941">
      <w:pPr>
        <w:pStyle w:val="ab"/>
        <w:shd w:val="clear" w:color="auto" w:fill="FFFFFF"/>
        <w:spacing w:before="0" w:beforeAutospacing="0" w:after="0" w:afterAutospacing="0" w:line="360" w:lineRule="auto"/>
        <w:ind w:firstLine="709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>в) за третий год работы – 60000 рублей;</w:t>
      </w:r>
    </w:p>
    <w:p w:rsidR="006D2675" w:rsidRPr="007D4301" w:rsidRDefault="0091370A" w:rsidP="00475941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 ежемесячной денежной компенсации расходов на оплату занимаемых жилых помещений, а также расходов на оплату отопления </w:t>
      </w:r>
      <w:r w:rsidRPr="007D4301">
        <w:rPr>
          <w:rFonts w:ascii="PT Astra Serif" w:hAnsi="PT Astra Serif"/>
          <w:sz w:val="28"/>
          <w:szCs w:val="28"/>
        </w:rPr>
        <w:br/>
        <w:t xml:space="preserve">(для молодых специалистов, проживающих  в жилых помещениях с печным  отоплением, - расходов на оплату приобретаемого твёрдого топлива и услуг </w:t>
      </w:r>
      <w:r w:rsidRPr="007D4301">
        <w:rPr>
          <w:rFonts w:ascii="PT Astra Serif" w:hAnsi="PT Astra Serif"/>
          <w:sz w:val="28"/>
          <w:szCs w:val="28"/>
        </w:rPr>
        <w:br/>
        <w:t>по его доставке)  и освещения указанных жилых помещений</w:t>
      </w:r>
      <w:r w:rsidR="008637AA" w:rsidRPr="007D4301">
        <w:rPr>
          <w:rFonts w:ascii="PT Astra Serif" w:hAnsi="PT Astra Serif"/>
          <w:sz w:val="28"/>
          <w:szCs w:val="28"/>
        </w:rPr>
        <w:t>.</w:t>
      </w:r>
    </w:p>
    <w:p w:rsidR="009435E2" w:rsidRPr="007D4301" w:rsidRDefault="009435E2" w:rsidP="00475941">
      <w:pPr>
        <w:spacing w:after="0"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>В соответствии с Классификатором правовых актов, утверждённым          Указом Президента Российской Федерации от 15.03.2000 № 511                                  «О классификаторе правовых актов» законопроект будет отнесён к правовым актам под номером</w:t>
      </w:r>
      <w:bookmarkStart w:id="1" w:name="sub_80100030"/>
      <w:r w:rsidRPr="007D4301">
        <w:rPr>
          <w:rFonts w:ascii="PT Astra Serif" w:hAnsi="PT Astra Serif" w:cs="PT Astra Serif"/>
          <w:sz w:val="28"/>
          <w:szCs w:val="28"/>
        </w:rPr>
        <w:t xml:space="preserve"> </w:t>
      </w:r>
      <w:bookmarkEnd w:id="1"/>
      <w:r w:rsidRPr="007D4301">
        <w:rPr>
          <w:rFonts w:ascii="PT Astra Serif" w:hAnsi="PT Astra Serif" w:cs="PT Astra Serif"/>
          <w:bCs/>
          <w:sz w:val="28"/>
          <w:szCs w:val="28"/>
        </w:rPr>
        <w:t>010.150.000 «Местное самоуправление».</w:t>
      </w:r>
    </w:p>
    <w:p w:rsidR="00475941" w:rsidRPr="007D4301" w:rsidRDefault="00475941" w:rsidP="00475941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t xml:space="preserve">Законопроект не требует проведения оценки регулирующего воздействия, так как не затрагивает правоотношения в сфере предпринимательской деятельности. </w:t>
      </w:r>
    </w:p>
    <w:p w:rsidR="00475941" w:rsidRPr="007D4301" w:rsidRDefault="00475941" w:rsidP="00475941">
      <w:pPr>
        <w:pStyle w:val="aa"/>
        <w:tabs>
          <w:tab w:val="left" w:pos="1134"/>
        </w:tabs>
        <w:spacing w:line="360" w:lineRule="auto"/>
        <w:ind w:left="0" w:firstLine="720"/>
        <w:rPr>
          <w:rFonts w:ascii="PT Astra Serif" w:hAnsi="PT Astra Serif"/>
          <w:i w:val="0"/>
          <w:color w:val="auto"/>
          <w:sz w:val="28"/>
          <w:szCs w:val="28"/>
        </w:rPr>
      </w:pPr>
      <w:r w:rsidRPr="007D4301">
        <w:rPr>
          <w:rFonts w:ascii="PT Astra Serif" w:hAnsi="PT Astra Serif"/>
          <w:i w:val="0"/>
          <w:color w:val="auto"/>
          <w:sz w:val="28"/>
          <w:szCs w:val="28"/>
        </w:rPr>
        <w:t xml:space="preserve">Проведение оценки социально-экономической эффективности законопроекта не потребуется, так как он разработан </w:t>
      </w:r>
      <w:r w:rsidRPr="007D4301">
        <w:rPr>
          <w:rFonts w:ascii="PT Astra Serif" w:eastAsia="Calibri" w:hAnsi="PT Astra Serif"/>
          <w:i w:val="0"/>
          <w:color w:val="auto"/>
          <w:sz w:val="28"/>
          <w:szCs w:val="28"/>
          <w:lang w:eastAsia="ar-SA"/>
        </w:rPr>
        <w:t>в связи с изменениями регионального законодательства</w:t>
      </w:r>
      <w:r w:rsidRPr="007D4301">
        <w:rPr>
          <w:rFonts w:ascii="PT Astra Serif" w:hAnsi="PT Astra Serif"/>
          <w:i w:val="0"/>
          <w:color w:val="auto"/>
          <w:sz w:val="28"/>
          <w:szCs w:val="28"/>
        </w:rPr>
        <w:t>.</w:t>
      </w:r>
    </w:p>
    <w:p w:rsidR="00475941" w:rsidRPr="007D4301" w:rsidRDefault="00475941" w:rsidP="0047594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/>
          <w:bCs/>
          <w:sz w:val="28"/>
          <w:szCs w:val="28"/>
        </w:rPr>
      </w:pPr>
      <w:r w:rsidRPr="007D4301">
        <w:rPr>
          <w:rFonts w:ascii="PT Astra Serif" w:hAnsi="PT Astra Serif"/>
          <w:sz w:val="28"/>
          <w:szCs w:val="28"/>
        </w:rPr>
        <w:lastRenderedPageBreak/>
        <w:t>Законопроект</w:t>
      </w:r>
      <w:r w:rsidRPr="007D4301">
        <w:rPr>
          <w:rFonts w:ascii="PT Astra Serif" w:eastAsia="Times New Roman" w:hAnsi="PT Astra Serif"/>
          <w:bCs/>
          <w:sz w:val="28"/>
          <w:szCs w:val="28"/>
        </w:rPr>
        <w:t xml:space="preserve"> не содержит положений, способствующих созданию условий для проявления коррупции.</w:t>
      </w:r>
    </w:p>
    <w:p w:rsidR="006F4F6E" w:rsidRPr="007D4301" w:rsidRDefault="006F4F6E" w:rsidP="00475941">
      <w:pPr>
        <w:suppressAutoHyphens/>
        <w:autoSpaceDE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Проект размещён на официальном сайте Губернатора и Правительства Ульяновской области: www.ulgov.ru </w:t>
      </w:r>
      <w:r w:rsidRPr="007D4301">
        <w:rPr>
          <w:rFonts w:ascii="PT Astra Serif" w:hAnsi="PT Astra Serif" w:cs="PT Astra Serif"/>
          <w:bCs/>
          <w:sz w:val="28"/>
          <w:szCs w:val="28"/>
        </w:rPr>
        <w:t>для общественного обсуждения, а также для проведения независимой антикоррупционной экспертизы.</w:t>
      </w:r>
    </w:p>
    <w:p w:rsidR="006F4F6E" w:rsidRPr="007D4301" w:rsidRDefault="006F4F6E" w:rsidP="00475941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4301">
        <w:rPr>
          <w:rFonts w:ascii="PT Astra Serif" w:hAnsi="PT Astra Serif" w:cs="PT Astra Serif"/>
          <w:sz w:val="28"/>
          <w:szCs w:val="28"/>
        </w:rPr>
        <w:t xml:space="preserve">Концепция законопроекта разработана </w:t>
      </w:r>
      <w:r w:rsidR="00475941" w:rsidRPr="007D4301">
        <w:rPr>
          <w:rFonts w:ascii="PT Astra Serif" w:hAnsi="PT Astra Serif"/>
          <w:sz w:val="28"/>
          <w:szCs w:val="28"/>
        </w:rPr>
        <w:t xml:space="preserve">ведущим юрисконсультом Министерства физической культуры и спорта Ульяновской области               Дворцовой Н.Ф. </w:t>
      </w:r>
      <w:r w:rsidRPr="007D4301">
        <w:rPr>
          <w:rFonts w:ascii="PT Astra Serif" w:hAnsi="PT Astra Serif" w:cs="PT Astra Serif"/>
          <w:bCs/>
          <w:sz w:val="28"/>
          <w:szCs w:val="28"/>
        </w:rPr>
        <w:t>при непосредственном участии Министра физической культур</w:t>
      </w:r>
      <w:r w:rsidR="00475941" w:rsidRPr="007D4301">
        <w:rPr>
          <w:rFonts w:ascii="PT Astra Serif" w:hAnsi="PT Astra Serif" w:cs="PT Astra Serif"/>
          <w:bCs/>
          <w:sz w:val="28"/>
          <w:szCs w:val="28"/>
        </w:rPr>
        <w:t>ы</w:t>
      </w:r>
      <w:r w:rsidRPr="007D4301">
        <w:rPr>
          <w:rFonts w:ascii="PT Astra Serif" w:hAnsi="PT Astra Serif" w:cs="PT Astra Serif"/>
          <w:bCs/>
          <w:sz w:val="28"/>
          <w:szCs w:val="28"/>
        </w:rPr>
        <w:t xml:space="preserve"> и спорта Ульяновской области Егорова Р.Е.</w:t>
      </w:r>
    </w:p>
    <w:p w:rsidR="006F4F6E" w:rsidRPr="007D4301" w:rsidRDefault="006F4F6E" w:rsidP="00475941">
      <w:pPr>
        <w:pStyle w:val="ConsPlusNonformat"/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</w:p>
    <w:p w:rsidR="0004713F" w:rsidRPr="00DE62FE" w:rsidRDefault="00707522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62FE">
        <w:rPr>
          <w:rFonts w:ascii="PT Astra Serif" w:hAnsi="PT Astra Serif"/>
          <w:sz w:val="28"/>
          <w:szCs w:val="28"/>
        </w:rPr>
        <w:t xml:space="preserve"> </w:t>
      </w:r>
    </w:p>
    <w:p w:rsidR="00917CD3" w:rsidRPr="00DE62FE" w:rsidRDefault="00917CD3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4E59E3" w:rsidRDefault="00C80ABA" w:rsidP="004E59E3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E62FE">
        <w:rPr>
          <w:rFonts w:ascii="PT Astra Serif" w:hAnsi="PT Astra Serif"/>
          <w:b/>
          <w:sz w:val="28"/>
          <w:szCs w:val="28"/>
        </w:rPr>
        <w:t xml:space="preserve">Министр </w:t>
      </w:r>
      <w:r w:rsidR="004E59E3">
        <w:rPr>
          <w:rFonts w:ascii="PT Astra Serif" w:hAnsi="PT Astra Serif"/>
          <w:b/>
          <w:sz w:val="28"/>
          <w:szCs w:val="28"/>
        </w:rPr>
        <w:t>физической культуры</w:t>
      </w:r>
    </w:p>
    <w:p w:rsidR="00DE62FE" w:rsidRPr="00DE62FE" w:rsidRDefault="004E59E3" w:rsidP="004E59E3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и спорта </w:t>
      </w:r>
      <w:r w:rsidR="00C80ABA" w:rsidRPr="00DE62FE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="00605052" w:rsidRPr="00DE62FE">
        <w:rPr>
          <w:rFonts w:ascii="PT Astra Serif" w:hAnsi="PT Astra Serif"/>
          <w:b/>
          <w:sz w:val="28"/>
          <w:szCs w:val="28"/>
        </w:rPr>
        <w:t xml:space="preserve">          </w:t>
      </w:r>
      <w:r w:rsidR="00DE62FE">
        <w:rPr>
          <w:rFonts w:ascii="PT Astra Serif" w:hAnsi="PT Astra Serif"/>
          <w:b/>
          <w:sz w:val="28"/>
          <w:szCs w:val="28"/>
        </w:rPr>
        <w:t xml:space="preserve">                                  </w:t>
      </w:r>
      <w:r>
        <w:rPr>
          <w:rFonts w:ascii="PT Astra Serif" w:hAnsi="PT Astra Serif"/>
          <w:b/>
          <w:sz w:val="28"/>
          <w:szCs w:val="28"/>
        </w:rPr>
        <w:t xml:space="preserve">         </w:t>
      </w:r>
      <w:r w:rsidR="00DE62FE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Р.Е.Егоров</w:t>
      </w:r>
      <w:r w:rsidR="00605052" w:rsidRPr="00DE62FE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334FC4" w:rsidRPr="00DE62FE">
        <w:rPr>
          <w:rFonts w:ascii="PT Astra Serif" w:hAnsi="PT Astra Serif"/>
          <w:b/>
          <w:sz w:val="28"/>
          <w:szCs w:val="28"/>
        </w:rPr>
        <w:t xml:space="preserve">                </w:t>
      </w:r>
    </w:p>
    <w:p w:rsidR="00C80ABA" w:rsidRPr="00DE62FE" w:rsidRDefault="00C80ABA" w:rsidP="00605052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sectPr w:rsidR="00C80ABA" w:rsidRPr="00DE62FE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DAE" w:rsidRDefault="007C4DAE" w:rsidP="00242298">
      <w:pPr>
        <w:spacing w:after="0" w:line="240" w:lineRule="auto"/>
      </w:pPr>
      <w:r>
        <w:separator/>
      </w:r>
    </w:p>
  </w:endnote>
  <w:endnote w:type="continuationSeparator" w:id="0">
    <w:p w:rsidR="007C4DAE" w:rsidRDefault="007C4DAE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DAE" w:rsidRDefault="007C4DAE" w:rsidP="00242298">
      <w:pPr>
        <w:spacing w:after="0" w:line="240" w:lineRule="auto"/>
      </w:pPr>
      <w:r>
        <w:separator/>
      </w:r>
    </w:p>
  </w:footnote>
  <w:footnote w:type="continuationSeparator" w:id="0">
    <w:p w:rsidR="007C4DAE" w:rsidRDefault="007C4DAE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C62" w:rsidRPr="00DD2C62" w:rsidRDefault="005A36DB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7D4301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7C4DAE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ABA"/>
    <w:rsid w:val="00044D8A"/>
    <w:rsid w:val="0004713F"/>
    <w:rsid w:val="0006789D"/>
    <w:rsid w:val="000C3941"/>
    <w:rsid w:val="000F1E66"/>
    <w:rsid w:val="00137A04"/>
    <w:rsid w:val="001927C4"/>
    <w:rsid w:val="001A6CC7"/>
    <w:rsid w:val="001D0AEB"/>
    <w:rsid w:val="001F24DA"/>
    <w:rsid w:val="002029CA"/>
    <w:rsid w:val="00214D47"/>
    <w:rsid w:val="00214EA3"/>
    <w:rsid w:val="002268D7"/>
    <w:rsid w:val="00242298"/>
    <w:rsid w:val="002552AD"/>
    <w:rsid w:val="002552BC"/>
    <w:rsid w:val="002626D9"/>
    <w:rsid w:val="002712DC"/>
    <w:rsid w:val="00292936"/>
    <w:rsid w:val="002B1C7C"/>
    <w:rsid w:val="002C0BCC"/>
    <w:rsid w:val="00300A91"/>
    <w:rsid w:val="00302042"/>
    <w:rsid w:val="00302EC2"/>
    <w:rsid w:val="00313B59"/>
    <w:rsid w:val="00315AA6"/>
    <w:rsid w:val="003258DE"/>
    <w:rsid w:val="00334FC4"/>
    <w:rsid w:val="0036441C"/>
    <w:rsid w:val="003A3DC3"/>
    <w:rsid w:val="003D4733"/>
    <w:rsid w:val="003D5F3C"/>
    <w:rsid w:val="004145B2"/>
    <w:rsid w:val="00444EED"/>
    <w:rsid w:val="00475941"/>
    <w:rsid w:val="004A472C"/>
    <w:rsid w:val="004B653E"/>
    <w:rsid w:val="004C28F7"/>
    <w:rsid w:val="004E59E3"/>
    <w:rsid w:val="004E5D85"/>
    <w:rsid w:val="004E621D"/>
    <w:rsid w:val="004E784D"/>
    <w:rsid w:val="004F341D"/>
    <w:rsid w:val="00517E3A"/>
    <w:rsid w:val="00524EDD"/>
    <w:rsid w:val="005375AA"/>
    <w:rsid w:val="0054046A"/>
    <w:rsid w:val="00582AD9"/>
    <w:rsid w:val="005851CE"/>
    <w:rsid w:val="005876AE"/>
    <w:rsid w:val="0059610F"/>
    <w:rsid w:val="005A36DB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D2675"/>
    <w:rsid w:val="006E7103"/>
    <w:rsid w:val="006F4F6E"/>
    <w:rsid w:val="00707522"/>
    <w:rsid w:val="00717F56"/>
    <w:rsid w:val="00745F60"/>
    <w:rsid w:val="00766CD9"/>
    <w:rsid w:val="007820CF"/>
    <w:rsid w:val="007955F4"/>
    <w:rsid w:val="007B45E8"/>
    <w:rsid w:val="007C4DAE"/>
    <w:rsid w:val="007D4301"/>
    <w:rsid w:val="007D7824"/>
    <w:rsid w:val="007E0E9C"/>
    <w:rsid w:val="007E3B73"/>
    <w:rsid w:val="007E57DB"/>
    <w:rsid w:val="007F379D"/>
    <w:rsid w:val="00804817"/>
    <w:rsid w:val="008066AC"/>
    <w:rsid w:val="00817AC6"/>
    <w:rsid w:val="008251F5"/>
    <w:rsid w:val="00844D5D"/>
    <w:rsid w:val="008637AA"/>
    <w:rsid w:val="0087048C"/>
    <w:rsid w:val="008A001E"/>
    <w:rsid w:val="008F2019"/>
    <w:rsid w:val="008F2D62"/>
    <w:rsid w:val="00904CB2"/>
    <w:rsid w:val="00906444"/>
    <w:rsid w:val="00906559"/>
    <w:rsid w:val="0091370A"/>
    <w:rsid w:val="00917CD3"/>
    <w:rsid w:val="009204D1"/>
    <w:rsid w:val="00922FDB"/>
    <w:rsid w:val="009240ED"/>
    <w:rsid w:val="009435E2"/>
    <w:rsid w:val="009562CC"/>
    <w:rsid w:val="00964166"/>
    <w:rsid w:val="009910B2"/>
    <w:rsid w:val="00992454"/>
    <w:rsid w:val="009A0FB0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75123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82A2F"/>
    <w:rsid w:val="00BA61C1"/>
    <w:rsid w:val="00BC0E42"/>
    <w:rsid w:val="00BC20EC"/>
    <w:rsid w:val="00BE2583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A317F"/>
    <w:rsid w:val="00DB1692"/>
    <w:rsid w:val="00DB5363"/>
    <w:rsid w:val="00DB5BED"/>
    <w:rsid w:val="00DD1772"/>
    <w:rsid w:val="00DE1365"/>
    <w:rsid w:val="00DE2A94"/>
    <w:rsid w:val="00DE62FE"/>
    <w:rsid w:val="00DF0DB0"/>
    <w:rsid w:val="00E0678C"/>
    <w:rsid w:val="00E15B2A"/>
    <w:rsid w:val="00E33B8C"/>
    <w:rsid w:val="00E5461F"/>
    <w:rsid w:val="00E87976"/>
    <w:rsid w:val="00ED1AC0"/>
    <w:rsid w:val="00ED7322"/>
    <w:rsid w:val="00EE7B2A"/>
    <w:rsid w:val="00F5130D"/>
    <w:rsid w:val="00F602CA"/>
    <w:rsid w:val="00F617A7"/>
    <w:rsid w:val="00F67302"/>
    <w:rsid w:val="00F97DD5"/>
    <w:rsid w:val="00FA53A9"/>
    <w:rsid w:val="00FA735D"/>
    <w:rsid w:val="00FD0EAB"/>
    <w:rsid w:val="00FE094E"/>
    <w:rsid w:val="00FF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  <w:style w:type="paragraph" w:customStyle="1" w:styleId="aa">
    <w:name w:val="Комментарий"/>
    <w:basedOn w:val="a"/>
    <w:next w:val="a"/>
    <w:rsid w:val="008251F5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styleId="ab">
    <w:name w:val="Normal (Web)"/>
    <w:basedOn w:val="a"/>
    <w:uiPriority w:val="99"/>
    <w:semiHidden/>
    <w:unhideWhenUsed/>
    <w:rsid w:val="00F673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F67302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F4F6E"/>
    <w:pPr>
      <w:widowControl w:val="0"/>
      <w:suppressAutoHyphens/>
      <w:autoSpaceDE w:val="0"/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4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E101B-B644-4DD9-8491-1A0E8F14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4</Pages>
  <Words>706</Words>
  <Characters>5288</Characters>
  <Application>Microsoft Office Word</Application>
  <DocSecurity>0</DocSecurity>
  <Lines>110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urist</cp:lastModifiedBy>
  <cp:revision>125</cp:revision>
  <cp:lastPrinted>2020-11-10T10:50:00Z</cp:lastPrinted>
  <dcterms:created xsi:type="dcterms:W3CDTF">2017-02-10T07:58:00Z</dcterms:created>
  <dcterms:modified xsi:type="dcterms:W3CDTF">2020-11-10T10:53:00Z</dcterms:modified>
</cp:coreProperties>
</file>