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78" w:rsidRPr="00A22B2E" w:rsidRDefault="002E2578" w:rsidP="002E2578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2E2578" w:rsidRPr="00A22B2E" w:rsidRDefault="002E2578" w:rsidP="002E2578">
      <w:pPr>
        <w:jc w:val="center"/>
        <w:rPr>
          <w:rFonts w:ascii="PT Astra Serif" w:hAnsi="PT Astra Serif"/>
          <w:b/>
          <w:caps/>
        </w:rPr>
      </w:pPr>
    </w:p>
    <w:p w:rsidR="002E2578" w:rsidRPr="00A22B2E" w:rsidRDefault="002E2578" w:rsidP="002E2578">
      <w:pPr>
        <w:jc w:val="center"/>
        <w:rPr>
          <w:rFonts w:ascii="PT Astra Serif" w:hAnsi="PT Astra Serif"/>
          <w:b/>
          <w:caps/>
        </w:rPr>
      </w:pPr>
    </w:p>
    <w:p w:rsidR="002E2578" w:rsidRPr="00A22B2E" w:rsidRDefault="002E2578" w:rsidP="002E257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E2578" w:rsidRPr="00A22B2E" w:rsidRDefault="002E2578" w:rsidP="002E257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2E2578" w:rsidRPr="00ED7FC1" w:rsidRDefault="002E2578" w:rsidP="002E2578">
      <w:pPr>
        <w:autoSpaceDE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ED7FC1">
        <w:rPr>
          <w:rFonts w:ascii="PT Astra Serif" w:hAnsi="PT Astra Serif"/>
          <w:b/>
        </w:rPr>
        <w:t xml:space="preserve">«О внесении изменений в статью 1 </w:t>
      </w:r>
      <w:r w:rsidRPr="00ED7FC1">
        <w:rPr>
          <w:rFonts w:ascii="PT Astra Serif" w:hAnsi="PT Astra Serif" w:cs="PT Astra Serif"/>
          <w:b/>
        </w:rPr>
        <w:t>Закона Ульяновской области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</w:r>
    </w:p>
    <w:p w:rsidR="002E2578" w:rsidRPr="001C5453" w:rsidRDefault="002E2578" w:rsidP="002E2578">
      <w:pPr>
        <w:autoSpaceDE w:val="0"/>
        <w:jc w:val="center"/>
        <w:rPr>
          <w:rFonts w:ascii="PT Astra Serif" w:hAnsi="PT Astra Serif"/>
          <w:b/>
        </w:rPr>
      </w:pPr>
    </w:p>
    <w:p w:rsidR="002E2578" w:rsidRPr="006D6B22" w:rsidRDefault="002E2578" w:rsidP="002E257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2E2578" w:rsidRDefault="002E2578" w:rsidP="002E25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AD0E66">
        <w:rPr>
          <w:rFonts w:ascii="PT Astra Serif" w:hAnsi="PT Astra Serif"/>
        </w:rPr>
        <w:t>Принятие закона Ульяновской области 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статью 1 </w:t>
      </w:r>
      <w:r w:rsidRPr="00AD0E66">
        <w:rPr>
          <w:rFonts w:ascii="PT Astra Serif" w:hAnsi="PT Astra Serif" w:cs="PT Astra Serif"/>
        </w:rPr>
        <w:t>Закон</w:t>
      </w:r>
      <w:r>
        <w:rPr>
          <w:rFonts w:ascii="PT Astra Serif" w:hAnsi="PT Astra Serif" w:cs="PT Astra Serif"/>
        </w:rPr>
        <w:t>а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                            на территории Ульяновской области» </w:t>
      </w:r>
      <w:r w:rsidRPr="00AD0E66">
        <w:rPr>
          <w:rFonts w:ascii="PT Astra Serif" w:hAnsi="PT Astra Serif" w:cs="PT Astra Serif"/>
          <w:bCs/>
        </w:rPr>
        <w:t xml:space="preserve">потребует </w:t>
      </w:r>
      <w:r>
        <w:rPr>
          <w:rFonts w:ascii="PT Astra Serif" w:hAnsi="PT Astra Serif" w:cs="PT Astra Serif"/>
          <w:bCs/>
        </w:rPr>
        <w:t xml:space="preserve">внесения изменений                              в </w:t>
      </w:r>
      <w:r>
        <w:rPr>
          <w:rFonts w:ascii="PT Astra Serif" w:hAnsi="PT Astra Serif" w:cs="PT Astra Serif"/>
        </w:rPr>
        <w:t>постановление Правительства Ульяновской области от 25 мая 2006 года                    № 167 «О Порядке предоставления мер государственной социальной поддержки отдельным</w:t>
      </w:r>
      <w:proofErr w:type="gramEnd"/>
      <w:r>
        <w:rPr>
          <w:rFonts w:ascii="PT Astra Serif" w:hAnsi="PT Astra Serif" w:cs="PT Astra Serif"/>
        </w:rPr>
        <w:t xml:space="preserve"> категориям специалистов, работающих и проживающих в сельских населённых пунктах, рабочих посёлках и посёлках городского типа на территории Ульяновской области».</w:t>
      </w:r>
    </w:p>
    <w:p w:rsidR="002E2578" w:rsidRPr="00AD0E66" w:rsidRDefault="002E2578" w:rsidP="002E2578">
      <w:pPr>
        <w:autoSpaceDE w:val="0"/>
        <w:ind w:firstLine="709"/>
        <w:jc w:val="both"/>
        <w:rPr>
          <w:rFonts w:ascii="PT Astra Serif" w:hAnsi="PT Astra Serif" w:cs="PT Astra Serif"/>
        </w:rPr>
      </w:pPr>
    </w:p>
    <w:p w:rsidR="002E2578" w:rsidRPr="00A22B2E" w:rsidRDefault="002E2578" w:rsidP="002E2578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2E2578" w:rsidRPr="00A22B2E" w:rsidRDefault="002E2578" w:rsidP="002E257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D012F6" w:rsidRDefault="00D012F6"/>
    <w:sectPr w:rsidR="00D012F6" w:rsidSect="002E25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578"/>
    <w:rsid w:val="002E2578"/>
    <w:rsid w:val="00D0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7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E2578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578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2E257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2021-04-12T08:41:00Z</dcterms:created>
  <dcterms:modified xsi:type="dcterms:W3CDTF">2021-04-12T08:41:00Z</dcterms:modified>
</cp:coreProperties>
</file>