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0DF" w:rsidRDefault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30DF" w:rsidRDefault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30DF" w:rsidRDefault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878E0" w:rsidRDefault="00F878E0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130DF" w:rsidRPr="007130DF" w:rsidRDefault="007130DF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18"/>
          <w:szCs w:val="28"/>
        </w:rPr>
      </w:pPr>
    </w:p>
    <w:p w:rsidR="007130DF" w:rsidRDefault="007130DF" w:rsidP="007130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D2353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sz w:val="28"/>
          <w:szCs w:val="28"/>
          <w:lang w:eastAsia="ru-RU"/>
        </w:rPr>
        <w:t>О</w:t>
      </w:r>
      <w:r w:rsidRPr="00667E76">
        <w:rPr>
          <w:rFonts w:ascii="PT Astra Serif" w:hAnsi="PT Astra Serif" w:cs="PT Astra Serif"/>
          <w:b/>
          <w:sz w:val="28"/>
          <w:szCs w:val="28"/>
          <w:lang w:eastAsia="ru-RU"/>
        </w:rPr>
        <w:t xml:space="preserve"> внесении изменений в </w:t>
      </w:r>
      <w:r>
        <w:rPr>
          <w:rFonts w:ascii="PT Astra Serif" w:hAnsi="PT Astra Serif" w:cs="PT Astra Serif"/>
          <w:b/>
          <w:sz w:val="28"/>
          <w:szCs w:val="28"/>
          <w:lang w:eastAsia="ru-RU"/>
        </w:rPr>
        <w:t xml:space="preserve">отдельные </w:t>
      </w:r>
    </w:p>
    <w:p w:rsidR="00376045" w:rsidRPr="00667E76" w:rsidRDefault="00376045" w:rsidP="00376045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sz w:val="28"/>
          <w:szCs w:val="28"/>
          <w:lang w:eastAsia="ru-RU"/>
        </w:rPr>
        <w:t>законодательные акты У</w:t>
      </w:r>
      <w:r w:rsidRPr="00667E76">
        <w:rPr>
          <w:rFonts w:ascii="PT Astra Serif" w:hAnsi="PT Astra Serif" w:cs="PT Astra Serif"/>
          <w:b/>
          <w:sz w:val="28"/>
          <w:szCs w:val="28"/>
          <w:lang w:eastAsia="ru-RU"/>
        </w:rPr>
        <w:t>льяновской области</w:t>
      </w:r>
    </w:p>
    <w:p w:rsidR="004346EF" w:rsidRPr="00667E76" w:rsidRDefault="004346EF" w:rsidP="007130DF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3A631C" w:rsidRDefault="003A631C" w:rsidP="007130DF">
      <w:pPr>
        <w:pStyle w:val="ConsPlusNormal"/>
        <w:jc w:val="both"/>
        <w:rPr>
          <w:rFonts w:ascii="PT Astra Serif" w:hAnsi="PT Astra Serif"/>
        </w:rPr>
      </w:pPr>
      <w:bookmarkStart w:id="0" w:name="Par17"/>
      <w:bookmarkEnd w:id="0"/>
    </w:p>
    <w:p w:rsidR="00F878E0" w:rsidRDefault="00F878E0" w:rsidP="007130DF">
      <w:pPr>
        <w:pStyle w:val="ConsPlusNormal"/>
        <w:jc w:val="both"/>
        <w:rPr>
          <w:rFonts w:ascii="PT Astra Serif" w:hAnsi="PT Astra Serif"/>
        </w:rPr>
      </w:pPr>
    </w:p>
    <w:p w:rsidR="00F878E0" w:rsidRDefault="00F878E0" w:rsidP="007130DF">
      <w:pPr>
        <w:pStyle w:val="ConsPlusNormal"/>
        <w:jc w:val="both"/>
        <w:rPr>
          <w:rFonts w:ascii="PT Astra Serif" w:hAnsi="PT Astra Serif"/>
        </w:rPr>
      </w:pPr>
    </w:p>
    <w:p w:rsidR="005C4FEB" w:rsidRPr="00FF2C91" w:rsidRDefault="005C4FEB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  <w:r w:rsidRPr="00413DB1">
        <w:rPr>
          <w:rFonts w:ascii="PT Astra Serif" w:hAnsi="PT Astra Serif"/>
        </w:rPr>
        <w:t>Статья 1</w:t>
      </w:r>
      <w:r w:rsidRPr="00FF2C91">
        <w:rPr>
          <w:rFonts w:ascii="PT Astra Serif" w:hAnsi="PT Astra Serif"/>
          <w:b w:val="0"/>
        </w:rPr>
        <w:t xml:space="preserve"> </w:t>
      </w:r>
    </w:p>
    <w:p w:rsidR="005C4FEB" w:rsidRDefault="005C4FEB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7130DF" w:rsidRDefault="007130DF" w:rsidP="007130DF">
      <w:pPr>
        <w:pStyle w:val="ConsPlusNormal"/>
        <w:ind w:firstLine="709"/>
        <w:jc w:val="both"/>
        <w:rPr>
          <w:rFonts w:ascii="PT Astra Serif" w:hAnsi="PT Astra Serif"/>
        </w:rPr>
      </w:pPr>
    </w:p>
    <w:p w:rsidR="005C4FEB" w:rsidRPr="00224A03" w:rsidRDefault="005C4FEB" w:rsidP="007130D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  <w:lang w:eastAsia="ru-RU"/>
        </w:rPr>
      </w:pP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Внести в </w:t>
      </w:r>
      <w:hyperlink r:id="rId6" w:history="1">
        <w:r w:rsidRPr="00224A03">
          <w:rPr>
            <w:rFonts w:ascii="PT Astra Serif" w:hAnsi="PT Astra Serif" w:cs="PT Astra Serif"/>
            <w:spacing w:val="-4"/>
            <w:sz w:val="28"/>
            <w:szCs w:val="28"/>
            <w:lang w:eastAsia="ru-RU"/>
          </w:rPr>
          <w:t>Кодекс</w:t>
        </w:r>
      </w:hyperlink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Ульяновской области об административных правонарушениях («Ульяновская правда» от 04.03.2011 № 23; от 12.08.2011 № 89; от 07.12.2011 № 138; от 02.03.2012 № 22; от 06.04.2012 № 36; от 11.04.2012 № 38; от 27.04.2012 № 44; от 24.07.2012 № 78; от 10.10.2012 № 111; от 12.12.2012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№ 138-139; от 08.02.2013 № 14; от 06.03.2013 № 25; от 07.09.2013 № 109;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от 08.11.2013 № 143; от 31.12.2013 № 174; от 24.04.2014 № 59; от 09.06.2014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№ 82-83; от 08.12.2014 № 180; от 06.04.2015 № 44; от 08.06.2015 № 76-77;</w:t>
      </w:r>
      <w:r w:rsidR="0011129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br/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от 09.07.2015 № 93; от 13.10.2015 № 143; от 07.12.2015 № 170; от 14.03.2016 № 31; от 06.09.2016 № 109; от 27.01.2017 № 6; от 05.09.2017 № 65; от 30.11.2017 № 89; от 01.06.2018 № 36; от 04.09.2018 № 64; от 16.10.2018 № 76; от 30.04.2019 № 31; от 31.05.2019 № 39; от 01.11.2019 № 83</w:t>
      </w:r>
      <w:r w:rsidR="00D228C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27.12.2019 № 100;</w:t>
      </w:r>
      <w:r w:rsidR="00C7302F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CB5D92">
        <w:rPr>
          <w:rFonts w:ascii="PT Astra Serif" w:hAnsi="PT Astra Serif" w:cs="PT Astra Serif"/>
          <w:spacing w:val="-6"/>
          <w:sz w:val="28"/>
          <w:szCs w:val="28"/>
          <w:lang w:eastAsia="ru-RU"/>
        </w:rPr>
        <w:t xml:space="preserve">от 03.03.2020 </w:t>
      </w:r>
      <w:r w:rsidR="00C7302F" w:rsidRPr="00CB5D92">
        <w:rPr>
          <w:rFonts w:ascii="PT Astra Serif" w:hAnsi="PT Astra Serif" w:cs="PT Astra Serif"/>
          <w:spacing w:val="-6"/>
          <w:sz w:val="28"/>
          <w:szCs w:val="28"/>
          <w:lang w:eastAsia="ru-RU"/>
        </w:rPr>
        <w:t>№ 15</w:t>
      </w:r>
      <w:r w:rsidR="00DE3EC6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18.08.2020 №</w:t>
      </w:r>
      <w:r w:rsidR="006F5BB5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 </w:t>
      </w:r>
      <w:r w:rsidR="00DE3EC6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59</w:t>
      </w:r>
      <w:r w:rsidR="000B1EAF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13.10.2020 № 75</w:t>
      </w:r>
      <w:r w:rsidR="00224A03"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; от 15.01.2021 № 2</w:t>
      </w:r>
      <w:r w:rsidR="00CB5D92">
        <w:rPr>
          <w:rFonts w:ascii="PT Astra Serif" w:hAnsi="PT Astra Serif" w:cs="PT Astra Serif"/>
          <w:spacing w:val="-4"/>
          <w:sz w:val="28"/>
          <w:szCs w:val="28"/>
          <w:lang w:eastAsia="ru-RU"/>
        </w:rPr>
        <w:t xml:space="preserve">) следующие  </w:t>
      </w:r>
      <w:r w:rsidRPr="00224A03">
        <w:rPr>
          <w:rFonts w:ascii="PT Astra Serif" w:hAnsi="PT Astra Serif" w:cs="PT Astra Serif"/>
          <w:spacing w:val="-4"/>
          <w:sz w:val="28"/>
          <w:szCs w:val="28"/>
          <w:lang w:eastAsia="ru-RU"/>
        </w:rPr>
        <w:t>изменения:</w:t>
      </w:r>
    </w:p>
    <w:p w:rsidR="002A1EAE" w:rsidRDefault="002146E3" w:rsidP="007130D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hyperlink r:id="rId7" w:history="1">
        <w:r w:rsidR="002A1EAE">
          <w:rPr>
            <w:rFonts w:ascii="PT Astra Serif" w:hAnsi="PT Astra Serif" w:cs="PT Astra Serif"/>
            <w:sz w:val="28"/>
            <w:szCs w:val="28"/>
            <w:lang w:eastAsia="ru-RU"/>
          </w:rPr>
          <w:t>главу</w:t>
        </w:r>
      </w:hyperlink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 4</w:t>
      </w:r>
      <w:r w:rsidR="002A1EAE" w:rsidRPr="005C4FEB">
        <w:rPr>
          <w:rFonts w:ascii="PT Astra Serif" w:hAnsi="PT Astra Serif" w:cs="PT Astra Serif"/>
          <w:sz w:val="28"/>
          <w:szCs w:val="28"/>
          <w:lang w:eastAsia="ru-RU"/>
        </w:rPr>
        <w:t xml:space="preserve"> д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ополнить статьями 1</w:t>
      </w:r>
      <w:r w:rsidR="00D42DBE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42DB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3D2353">
        <w:rPr>
          <w:rFonts w:ascii="PT Astra Serif" w:hAnsi="PT Astra Serif" w:cs="PT Astra Serif"/>
          <w:sz w:val="28"/>
          <w:szCs w:val="28"/>
          <w:lang w:eastAsia="ru-RU"/>
        </w:rPr>
        <w:t>-</w:t>
      </w:r>
      <w:r w:rsidR="009B02F6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A92EBC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tbl>
      <w:tblPr>
        <w:tblW w:w="9889" w:type="dxa"/>
        <w:tblLook w:val="04A0"/>
      </w:tblPr>
      <w:tblGrid>
        <w:gridCol w:w="2376"/>
        <w:gridCol w:w="7513"/>
      </w:tblGrid>
      <w:tr w:rsidR="00DA5AED" w:rsidRPr="00160F2F" w:rsidTr="007130DF">
        <w:tc>
          <w:tcPr>
            <w:tcW w:w="2376" w:type="dxa"/>
          </w:tcPr>
          <w:p w:rsidR="00DA5AED" w:rsidRPr="00AC58BC" w:rsidRDefault="00AC58BC" w:rsidP="007130DF">
            <w:pPr>
              <w:autoSpaceDE w:val="0"/>
              <w:autoSpaceDN w:val="0"/>
              <w:adjustRightInd w:val="0"/>
              <w:spacing w:after="0" w:line="360" w:lineRule="auto"/>
              <w:ind w:right="-108"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3D2353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«</w:t>
            </w:r>
            <w:r w:rsidR="00DA5AED" w:rsidRPr="002075A1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="00DA5AED" w:rsidRPr="002075A1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1</w:t>
            </w:r>
            <w:r w:rsidRPr="002075A1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DA5AED" w:rsidRPr="007130DF" w:rsidRDefault="00DA5AED" w:rsidP="007130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7130DF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Невнесение платы за пользование парковками (парковочными местами), расположенными </w:t>
            </w:r>
            <w:r w:rsidR="007130DF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br/>
            </w:r>
            <w:r w:rsidRPr="007130DF">
              <w:rPr>
                <w:rFonts w:ascii="PT Astra Serif" w:hAnsi="PT Astra Serif" w:cs="PT Astra Serif"/>
                <w:b/>
                <w:bCs/>
                <w:sz w:val="28"/>
                <w:szCs w:val="28"/>
                <w:lang w:eastAsia="ru-RU"/>
              </w:rPr>
              <w:t xml:space="preserve">на автомобильных дорогах общего пользования местного значения </w:t>
            </w:r>
          </w:p>
        </w:tc>
      </w:tr>
    </w:tbl>
    <w:p w:rsidR="00DA5AED" w:rsidRDefault="00DA5AED" w:rsidP="009B02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9B02F6" w:rsidRDefault="009B02F6" w:rsidP="009B02F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</w:p>
    <w:p w:rsidR="00DA5AED" w:rsidRDefault="00DA5AED" w:rsidP="002146E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Невнесение платы за пользование парковками (парковочными местами), расположенными на автомобильных дорогах общего пользования местного </w:t>
      </w:r>
      <w:r>
        <w:rPr>
          <w:rFonts w:ascii="PT Astra Serif" w:hAnsi="PT Astra Serif" w:cs="PT Astra Serif"/>
          <w:bCs/>
          <w:sz w:val="28"/>
          <w:szCs w:val="28"/>
          <w:lang w:eastAsia="ru-RU"/>
        </w:rPr>
        <w:lastRenderedPageBreak/>
        <w:t xml:space="preserve">значения в границах территорий поселений (городских округов) Ульяновской области и используемыми в соответствии с муниципальными нормативными правовыми актами указанных муниципальных образований </w:t>
      </w:r>
      <w:r w:rsidR="00D42DBE">
        <w:rPr>
          <w:rFonts w:ascii="PT Astra Serif" w:hAnsi="PT Astra Serif" w:cs="PT Astra Serif"/>
          <w:bCs/>
          <w:sz w:val="28"/>
          <w:szCs w:val="28"/>
          <w:lang w:eastAsia="ru-RU"/>
        </w:rPr>
        <w:t>на платной основе, в установленном такими актами размере и порядке лицам</w:t>
      </w:r>
      <w:r w:rsidR="00AC58BC">
        <w:rPr>
          <w:rFonts w:ascii="PT Astra Serif" w:hAnsi="PT Astra Serif" w:cs="PT Astra Serif"/>
          <w:bCs/>
          <w:sz w:val="28"/>
          <w:szCs w:val="28"/>
          <w:lang w:eastAsia="ru-RU"/>
        </w:rPr>
        <w:t>и</w:t>
      </w:r>
      <w:r w:rsidR="00D42D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, у которых отсутствует право пользования данными парковками (парковочными местами) без </w:t>
      </w:r>
      <w:r w:rsidR="00AC58BC">
        <w:rPr>
          <w:rFonts w:ascii="PT Astra Serif" w:hAnsi="PT Astra Serif" w:cs="PT Astra Serif"/>
          <w:bCs/>
          <w:sz w:val="28"/>
          <w:szCs w:val="28"/>
          <w:lang w:eastAsia="ru-RU"/>
        </w:rPr>
        <w:t>внесения указанной</w:t>
      </w:r>
      <w:r w:rsidR="00D42DBE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платы, –</w:t>
      </w:r>
    </w:p>
    <w:p w:rsidR="00D42DBE" w:rsidRDefault="00D42DBE" w:rsidP="002146E3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>влечёт наложение административного штрафа в размере от одной тысяч</w:t>
      </w:r>
      <w:r w:rsidR="00DE3EC6">
        <w:rPr>
          <w:rFonts w:ascii="PT Astra Serif" w:hAnsi="PT Astra Serif" w:cs="PT Astra Serif"/>
          <w:bCs/>
          <w:sz w:val="28"/>
          <w:szCs w:val="28"/>
          <w:lang w:eastAsia="ru-RU"/>
        </w:rPr>
        <w:t>и до двух тысяч пятисот рублей.</w:t>
      </w:r>
    </w:p>
    <w:p w:rsidR="002146E3" w:rsidRPr="007130DF" w:rsidRDefault="002146E3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16"/>
          <w:szCs w:val="28"/>
          <w:lang w:eastAsia="ru-RU"/>
        </w:rPr>
      </w:pPr>
    </w:p>
    <w:p w:rsidR="00C007C1" w:rsidRDefault="00C007C1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2376"/>
        <w:gridCol w:w="7513"/>
      </w:tblGrid>
      <w:tr w:rsidR="009174D0" w:rsidRPr="00160F2F" w:rsidTr="004C328E">
        <w:tc>
          <w:tcPr>
            <w:tcW w:w="2376" w:type="dxa"/>
          </w:tcPr>
          <w:p w:rsidR="009174D0" w:rsidRPr="0069497F" w:rsidRDefault="009174D0" w:rsidP="009174D0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69497F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Pr="0069497F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2</w:t>
            </w:r>
            <w:r w:rsidR="002075A1" w:rsidRPr="0069497F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9174D0" w:rsidRPr="007130DF" w:rsidRDefault="0069497F" w:rsidP="007130D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</w:pPr>
            <w:r w:rsidRPr="007130DF"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  <w:t>Неисполнение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тарифам, обязанности по передаче в региональную навигационно-информационную систему Ульяновской области информации о месте нахождения транспортных средств, используемых для осуществления данных перевозок</w:t>
            </w:r>
          </w:p>
        </w:tc>
      </w:tr>
    </w:tbl>
    <w:p w:rsidR="009174D0" w:rsidRDefault="009174D0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:rsidR="007130DF" w:rsidRDefault="007130DF" w:rsidP="00602C4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PT Astra Serif" w:hAnsi="PT Astra Serif"/>
          <w:bCs/>
          <w:sz w:val="28"/>
          <w:szCs w:val="28"/>
          <w:lang w:eastAsia="ru-RU"/>
        </w:rPr>
      </w:pPr>
    </w:p>
    <w:p w:rsidR="002A1EAE" w:rsidRPr="00A93D64" w:rsidRDefault="00A50958" w:rsidP="005515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Неисполнение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тарифам по муниципальным </w:t>
      </w:r>
      <w:r w:rsidR="004406F3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и (или) межмуниципальным маршрутам таких перевозок, </w:t>
      </w:r>
      <w:r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установленной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постановлением</w:t>
      </w:r>
      <w:r w:rsidR="00D55CF2"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>Правительства Ульяновской области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либо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постановлениями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местных администраций городских поселений, городских округов или муниципальных районов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55CF2" w:rsidRPr="005113FE">
        <w:rPr>
          <w:rFonts w:ascii="PT Astra Serif" w:hAnsi="PT Astra Serif" w:cs="PT Astra Serif"/>
          <w:sz w:val="28"/>
          <w:szCs w:val="28"/>
          <w:lang w:eastAsia="ru-RU"/>
        </w:rPr>
        <w:t>Ульяновской области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соответственно</w:t>
      </w:r>
      <w:r w:rsidR="00D55CF2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обязанности </w:t>
      </w:r>
      <w:r w:rsidR="006F5BB5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по передаче в региональную навигационно-информационную систему Ульяновской области информации о месте нахождения транспортных средств, используемых для осуществления данных перевозок,</w:t>
      </w:r>
      <w:r w:rsidR="00A93D64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–</w:t>
      </w:r>
    </w:p>
    <w:p w:rsidR="009174D0" w:rsidRDefault="005515F2" w:rsidP="00353A0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влечёт </w:t>
      </w:r>
      <w:r w:rsidR="00F71C7C">
        <w:rPr>
          <w:rFonts w:ascii="PT Astra Serif" w:hAnsi="PT Astra Serif" w:cs="PT Astra Serif"/>
          <w:sz w:val="28"/>
          <w:szCs w:val="28"/>
          <w:lang w:eastAsia="ru-RU"/>
        </w:rPr>
        <w:t xml:space="preserve">наложение административного штрафа </w:t>
      </w:r>
      <w:r w:rsidR="00353A0F">
        <w:rPr>
          <w:rFonts w:ascii="PT Astra Serif" w:hAnsi="PT Astra Serif" w:cs="PT Astra Serif"/>
          <w:sz w:val="28"/>
          <w:szCs w:val="28"/>
          <w:lang w:eastAsia="ru-RU"/>
        </w:rPr>
        <w:t xml:space="preserve">на должностных лиц </w:t>
      </w:r>
      <w:r w:rsidR="00353A0F">
        <w:rPr>
          <w:rFonts w:ascii="PT Astra Serif" w:hAnsi="PT Astra Serif" w:cs="PT Astra Serif"/>
          <w:sz w:val="28"/>
          <w:szCs w:val="28"/>
          <w:lang w:eastAsia="ru-RU"/>
        </w:rPr>
        <w:br/>
        <w:t xml:space="preserve">в размере от десяти тысяч до пятнадцати тысяч рублей; на юридических </w:t>
      </w:r>
      <w:r w:rsidR="00353A0F">
        <w:rPr>
          <w:rFonts w:ascii="PT Astra Serif" w:hAnsi="PT Astra Serif" w:cs="PT Astra Serif"/>
          <w:sz w:val="28"/>
          <w:szCs w:val="28"/>
          <w:lang w:eastAsia="ru-RU"/>
        </w:rPr>
        <w:br/>
        <w:t>лиц – от двадцати тысяч до сорока тысяч рублей.</w:t>
      </w:r>
    </w:p>
    <w:p w:rsidR="00334BA3" w:rsidRPr="007130DF" w:rsidRDefault="00334BA3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16"/>
          <w:szCs w:val="28"/>
          <w:lang w:eastAsia="ru-RU"/>
        </w:rPr>
      </w:pPr>
    </w:p>
    <w:p w:rsidR="00630799" w:rsidRDefault="00630799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2376"/>
        <w:gridCol w:w="7513"/>
      </w:tblGrid>
      <w:tr w:rsidR="008F26DC" w:rsidRPr="00160F2F" w:rsidTr="00421187">
        <w:tc>
          <w:tcPr>
            <w:tcW w:w="2376" w:type="dxa"/>
          </w:tcPr>
          <w:p w:rsidR="008F26DC" w:rsidRPr="00481180" w:rsidRDefault="008F26DC" w:rsidP="008F26DC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4811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Статья 13</w:t>
            </w:r>
            <w:r w:rsidRPr="00481180">
              <w:rPr>
                <w:rFonts w:ascii="PT Astra Serif" w:hAnsi="PT Astra Serif" w:cs="PT Astra Serif"/>
                <w:bCs/>
                <w:sz w:val="28"/>
                <w:szCs w:val="28"/>
                <w:vertAlign w:val="superscript"/>
                <w:lang w:eastAsia="ru-RU"/>
              </w:rPr>
              <w:t>3</w:t>
            </w:r>
            <w:r w:rsidR="00481180" w:rsidRPr="00481180">
              <w:rPr>
                <w:rFonts w:ascii="PT Astra Serif" w:hAnsi="PT Astra Serif" w:cs="PT Astra Serif"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3" w:type="dxa"/>
          </w:tcPr>
          <w:p w:rsidR="008F26DC" w:rsidRPr="007130DF" w:rsidRDefault="00481180" w:rsidP="004211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PT Astra Serif" w:hAnsi="PT Astra Serif" w:cs="PT Astra Serif"/>
                <w:b/>
                <w:spacing w:val="-4"/>
                <w:sz w:val="28"/>
                <w:szCs w:val="28"/>
                <w:lang w:eastAsia="ru-RU"/>
              </w:rPr>
            </w:pP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Неисполнение юридическими лицами, индивидуальными предпринимателями, участниками договора простого товарищества, осуществляющими в границах территории Ульяновской области регулярные перевозки</w:t>
            </w:r>
            <w:r w:rsidR="004406F3"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пассажиров и багажа автомобильным или городским наземным электрическим транспортом по нерегулируемым тарифам, обязанности обеспечения исправной работы установленных в транспортном средстве, используемо</w:t>
            </w:r>
            <w:r w:rsid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м</w:t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для осуществления данных перевозок, оборудования </w:t>
            </w:r>
            <w:r w:rsid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br/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для перевозок пассажиров из числа инвалидов, </w:t>
            </w:r>
            <w:r w:rsid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br/>
            </w:r>
            <w:r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>системы контроля температуры воздуха, электронного информационного</w:t>
            </w:r>
            <w:r w:rsidR="004406F3" w:rsidRPr="007130DF">
              <w:rPr>
                <w:rFonts w:ascii="PT Astra Serif" w:hAnsi="PT Astra Serif" w:cs="PT Astra Serif"/>
                <w:b/>
                <w:bCs/>
                <w:spacing w:val="-4"/>
                <w:sz w:val="28"/>
                <w:szCs w:val="28"/>
                <w:lang w:eastAsia="ru-RU"/>
              </w:rPr>
              <w:t xml:space="preserve"> табло, оборудования для безналичной оплаты проезда</w:t>
            </w:r>
          </w:p>
          <w:p w:rsidR="008F26DC" w:rsidRPr="00160F2F" w:rsidRDefault="008F26DC" w:rsidP="0042118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PT Astra Serif" w:hAnsi="PT Astra Serif" w:cs="PT Astra Serif"/>
                <w:sz w:val="28"/>
                <w:szCs w:val="28"/>
                <w:lang w:eastAsia="ru-RU"/>
              </w:rPr>
            </w:pPr>
            <w:r w:rsidRPr="00160F2F">
              <w:rPr>
                <w:rFonts w:ascii="PT Astra Serif" w:hAnsi="PT Astra Serif" w:cs="PT Astra Serif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F26DC" w:rsidRDefault="008F26DC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7130DF" w:rsidRDefault="007130DF" w:rsidP="00EA24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</w:p>
    <w:p w:rsidR="00516BD3" w:rsidRPr="00FF447A" w:rsidRDefault="00141BCF" w:rsidP="007130DF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Неисполнение юридическими лицами, индивидуальными предпринимателями, участниками </w:t>
      </w:r>
      <w:r w:rsidR="00B16152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договора простого товарищества, осуществляющими в границах территории Ульяновской области регулярные перевозки пассажиров и багажа автомобильным или городским наземным электрическим транспортом по нерегулируемым 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тарифам по муниципальным 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br/>
        <w:t xml:space="preserve">и (или) межмуниципальным маршрутам таких перевозок, </w:t>
      </w:r>
      <w:r w:rsidR="00DE3EC6"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установленной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постановлением</w:t>
      </w:r>
      <w:r w:rsidR="00DE3EC6" w:rsidRPr="005113FE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Правительства Ульяновской области либо постановлениями  местных администраций городских поселений, городских округов или муниципальных районов </w:t>
      </w:r>
      <w:r w:rsidR="00DE3EC6" w:rsidRPr="005113FE">
        <w:rPr>
          <w:rFonts w:ascii="PT Astra Serif" w:hAnsi="PT Astra Serif" w:cs="PT Astra Serif"/>
          <w:sz w:val="28"/>
          <w:szCs w:val="28"/>
          <w:lang w:eastAsia="ru-RU"/>
        </w:rPr>
        <w:t>Ульяновской области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 соответственно 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>обязанности обеспечения исправной работы установленных в транспортном средстве, используемо</w:t>
      </w:r>
      <w:r w:rsidR="0099204F">
        <w:rPr>
          <w:rFonts w:ascii="PT Astra Serif" w:hAnsi="PT Astra Serif" w:cs="PT Astra Serif"/>
          <w:bCs/>
          <w:sz w:val="28"/>
          <w:szCs w:val="28"/>
          <w:lang w:eastAsia="ru-RU"/>
        </w:rPr>
        <w:t>м</w:t>
      </w:r>
      <w:r w:rsidR="00980420">
        <w:rPr>
          <w:rFonts w:ascii="PT Astra Serif" w:hAnsi="PT Astra Serif" w:cs="PT Astra Serif"/>
          <w:bCs/>
          <w:sz w:val="28"/>
          <w:szCs w:val="28"/>
          <w:lang w:eastAsia="ru-RU"/>
        </w:rPr>
        <w:t xml:space="preserve"> для осуществления данных перевозок, оборудования для перевозок пассажиров из числа инвалидов, системы контроля температуры воздуха, электронного табло, оборудования для безналичной оплаты проезда </w:t>
      </w:r>
      <w:r w:rsidR="001A4656">
        <w:rPr>
          <w:rFonts w:ascii="PT Astra Serif" w:hAnsi="PT Astra Serif" w:cs="PT Astra Serif"/>
          <w:bCs/>
          <w:sz w:val="28"/>
          <w:szCs w:val="28"/>
          <w:lang w:eastAsia="ru-RU"/>
        </w:rPr>
        <w:t>–</w:t>
      </w:r>
    </w:p>
    <w:p w:rsidR="009B02F6" w:rsidRDefault="00FF447A" w:rsidP="007130DF">
      <w:pPr>
        <w:autoSpaceDE w:val="0"/>
        <w:autoSpaceDN w:val="0"/>
        <w:adjustRightInd w:val="0"/>
        <w:spacing w:after="0" w:line="36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влечёт наложение административного штрафа</w:t>
      </w:r>
      <w:r w:rsidR="00980420">
        <w:rPr>
          <w:rFonts w:ascii="PT Astra Serif" w:hAnsi="PT Astra Serif" w:cs="PT Astra Serif"/>
          <w:sz w:val="28"/>
          <w:szCs w:val="28"/>
          <w:lang w:eastAsia="ru-RU"/>
        </w:rPr>
        <w:t xml:space="preserve"> в размере от двух тысяч </w:t>
      </w:r>
      <w:r w:rsidR="005113FE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80420">
        <w:rPr>
          <w:rFonts w:ascii="PT Astra Serif" w:hAnsi="PT Astra Serif" w:cs="PT Astra Serif"/>
          <w:sz w:val="28"/>
          <w:szCs w:val="28"/>
          <w:lang w:eastAsia="ru-RU"/>
        </w:rPr>
        <w:t>до четырёх тысяч рублей.</w:t>
      </w:r>
      <w:r w:rsidR="00A92EBC">
        <w:rPr>
          <w:rFonts w:ascii="PT Astra Serif" w:hAnsi="PT Astra Serif" w:cs="PT Astra Serif"/>
          <w:sz w:val="28"/>
          <w:szCs w:val="28"/>
          <w:lang w:eastAsia="ru-RU"/>
        </w:rPr>
        <w:t>»;</w:t>
      </w:r>
    </w:p>
    <w:p w:rsidR="002A1EAE" w:rsidRDefault="002146E3" w:rsidP="007130DF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>2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)</w:t>
      </w:r>
      <w:r w:rsidR="00BC1BE5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8" w:history="1">
        <w:r w:rsidR="002A1EAE" w:rsidRPr="00111293">
          <w:rPr>
            <w:rFonts w:ascii="PT Astra Serif" w:hAnsi="PT Astra Serif" w:cs="PT Astra Serif"/>
            <w:sz w:val="28"/>
            <w:szCs w:val="28"/>
            <w:lang w:eastAsia="ru-RU"/>
          </w:rPr>
          <w:t>статье 32</w:t>
        </w:r>
      </w:hyperlink>
      <w:r w:rsidR="002A1EAE">
        <w:rPr>
          <w:rFonts w:ascii="PT Astra Serif" w:hAnsi="PT Astra Serif" w:cs="PT Astra Serif"/>
          <w:sz w:val="28"/>
          <w:szCs w:val="28"/>
          <w:lang w:eastAsia="ru-RU"/>
        </w:rPr>
        <w:t xml:space="preserve"> слова «статьёй 12» заменить словами «статьями 12 </w:t>
      </w:r>
      <w:r w:rsidR="007130DF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и 1</w:t>
      </w:r>
      <w:r w:rsidR="00891A3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891A36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2A1EAE">
        <w:rPr>
          <w:rFonts w:ascii="PT Astra Serif" w:hAnsi="PT Astra Serif" w:cs="PT Astra Serif"/>
          <w:sz w:val="28"/>
          <w:szCs w:val="28"/>
          <w:lang w:eastAsia="ru-RU"/>
        </w:rPr>
        <w:t>-1</w:t>
      </w:r>
      <w:r w:rsidR="009B02F6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A92EBC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3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»;</w:t>
      </w:r>
    </w:p>
    <w:p w:rsidR="00E5508A" w:rsidRDefault="002146E3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) </w:t>
      </w:r>
      <w:r w:rsidR="00301BE7">
        <w:rPr>
          <w:rFonts w:ascii="PT Astra Serif" w:hAnsi="PT Astra Serif" w:cs="PT Astra Serif"/>
          <w:sz w:val="28"/>
          <w:szCs w:val="28"/>
          <w:lang w:eastAsia="ru-RU"/>
        </w:rPr>
        <w:t>в</w:t>
      </w:r>
      <w:r w:rsidR="00E5508A">
        <w:rPr>
          <w:rFonts w:ascii="PT Astra Serif" w:hAnsi="PT Astra Serif" w:cs="PT Astra Serif"/>
          <w:sz w:val="28"/>
          <w:szCs w:val="28"/>
          <w:lang w:eastAsia="ru-RU"/>
        </w:rPr>
        <w:t xml:space="preserve"> статье 36:</w:t>
      </w:r>
    </w:p>
    <w:p w:rsidR="00301BE7" w:rsidRDefault="00E5508A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а) </w:t>
      </w:r>
      <w:hyperlink r:id="rId9" w:history="1">
        <w:r w:rsidR="00301BE7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Pr="00830EB6">
          <w:rPr>
            <w:rFonts w:ascii="PT Astra Serif" w:hAnsi="PT Astra Serif" w:cs="PT Astra Serif"/>
            <w:sz w:val="28"/>
            <w:szCs w:val="28"/>
            <w:lang w:eastAsia="ru-RU"/>
          </w:rPr>
          <w:t xml:space="preserve"> 3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части 1 </w:t>
      </w:r>
      <w:r w:rsidR="00301BE7">
        <w:rPr>
          <w:rFonts w:ascii="PT Astra Serif" w:hAnsi="PT Astra Serif" w:cs="PT Astra Serif"/>
          <w:sz w:val="28"/>
          <w:szCs w:val="28"/>
          <w:lang w:eastAsia="ru-RU"/>
        </w:rPr>
        <w:t>изложить в следующей редакции:</w:t>
      </w:r>
    </w:p>
    <w:p w:rsidR="00301BE7" w:rsidRDefault="00301BE7" w:rsidP="007130DF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«3) в исполнительном органе государственной власти Ульяновской области, уполномоченном в сфере транспорта и дорожного хозяйства:</w:t>
      </w:r>
    </w:p>
    <w:p w:rsidR="00301BE7" w:rsidRDefault="00301BE7" w:rsidP="007130DF">
      <w:pPr>
        <w:autoSpaceDE w:val="0"/>
        <w:autoSpaceDN w:val="0"/>
        <w:adjustRightInd w:val="0"/>
        <w:spacing w:after="0" w:line="355" w:lineRule="auto"/>
        <w:ind w:firstLine="708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а) директор департамента транспорта Министерства транспорта Ульяновской области, заместитель директора, референт, главный консультант </w:t>
      </w:r>
      <w:r w:rsidR="000B1EAF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и ведущий консультант указанного департамента;</w:t>
      </w:r>
    </w:p>
    <w:p w:rsidR="00E5508A" w:rsidRDefault="00301BE7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37580E">
        <w:rPr>
          <w:rFonts w:ascii="PT Astra Serif" w:hAnsi="PT Astra Serif" w:cs="PT Astra Serif"/>
          <w:sz w:val="28"/>
          <w:szCs w:val="28"/>
          <w:lang w:eastAsia="ru-RU"/>
        </w:rPr>
        <w:t>б) директор департамента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регионального государственного надзора </w:t>
      </w:r>
      <w:r w:rsidR="00234E7A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в области технического состояния и эксплуатации самоходных машин </w:t>
      </w:r>
      <w:r w:rsidR="000B1EAF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>и других видов техники, аттракционов Ульяновской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 xml:space="preserve"> области</w:t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 xml:space="preserve">Министерства </w:t>
      </w:r>
      <w:r w:rsidR="000B1EAF"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транспорта Ульяновской области</w:t>
      </w:r>
      <w:r w:rsidR="009F5953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37580E">
        <w:rPr>
          <w:rFonts w:ascii="PT Astra Serif" w:hAnsi="PT Astra Serif" w:cs="PT Astra Serif"/>
          <w:sz w:val="28"/>
          <w:szCs w:val="28"/>
          <w:lang w:eastAsia="ru-RU"/>
        </w:rPr>
        <w:t>ведущий конс</w:t>
      </w:r>
      <w:r w:rsidR="00DA61CE">
        <w:rPr>
          <w:rFonts w:ascii="PT Astra Serif" w:hAnsi="PT Astra Serif" w:cs="PT Astra Serif"/>
          <w:sz w:val="28"/>
          <w:szCs w:val="28"/>
          <w:lang w:eastAsia="ru-RU"/>
        </w:rPr>
        <w:t>ультант указанного департамента;</w:t>
      </w:r>
      <w:r w:rsidR="0037580E">
        <w:rPr>
          <w:rFonts w:ascii="PT Astra Serif" w:hAnsi="PT Astra Serif" w:cs="PT Astra Serif"/>
          <w:sz w:val="28"/>
          <w:szCs w:val="28"/>
          <w:lang w:eastAsia="ru-RU"/>
        </w:rPr>
        <w:t>»;</w:t>
      </w:r>
    </w:p>
    <w:p w:rsidR="00DB7AA0" w:rsidRDefault="00E5508A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>б)</w:t>
      </w:r>
      <w:r w:rsidR="003578FC">
        <w:rPr>
          <w:rFonts w:ascii="PT Astra Serif" w:hAnsi="PT Astra Serif" w:cs="PT Astra Serif"/>
          <w:sz w:val="28"/>
          <w:szCs w:val="28"/>
          <w:lang w:eastAsia="ru-RU"/>
        </w:rPr>
        <w:t xml:space="preserve"> в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hyperlink r:id="rId10" w:history="1">
        <w:r w:rsidR="00C24E59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3578FC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="00C24E59">
          <w:rPr>
            <w:rFonts w:ascii="PT Astra Serif" w:hAnsi="PT Astra Serif" w:cs="PT Astra Serif"/>
            <w:sz w:val="28"/>
            <w:szCs w:val="28"/>
            <w:lang w:eastAsia="ru-RU"/>
          </w:rPr>
          <w:t xml:space="preserve"> 5</w:t>
        </w:r>
        <w:r w:rsidR="00C24E59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  <w:r w:rsidR="00DB7AA0" w:rsidRPr="00DB7AA0">
          <w:rPr>
            <w:rFonts w:ascii="PT Astra Serif" w:hAnsi="PT Astra Serif" w:cs="PT Astra Serif"/>
            <w:sz w:val="28"/>
            <w:szCs w:val="28"/>
            <w:lang w:eastAsia="ru-RU"/>
          </w:rPr>
          <w:t xml:space="preserve"> части 2 </w:t>
        </w:r>
      </w:hyperlink>
      <w:r w:rsidR="00C24E59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и 8</w:t>
      </w:r>
      <w:r w:rsidR="00C24E5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заменить словами</w:t>
      </w:r>
      <w:r w:rsidR="00DB7AA0" w:rsidRPr="00DB7AA0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br/>
        <w:t>«</w:t>
      </w:r>
      <w:r w:rsidR="00724540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C24E5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 xml:space="preserve">5 </w:t>
      </w:r>
      <w:r w:rsidR="00C24E59">
        <w:rPr>
          <w:rFonts w:ascii="PT Astra Serif" w:hAnsi="PT Astra Serif" w:cs="PT Astra Serif"/>
          <w:sz w:val="28"/>
          <w:szCs w:val="28"/>
          <w:lang w:eastAsia="ru-RU"/>
        </w:rPr>
        <w:t>и 13</w:t>
      </w:r>
      <w:r w:rsidR="00C24E59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DB7AA0">
        <w:rPr>
          <w:rFonts w:ascii="PT Astra Serif" w:hAnsi="PT Astra Serif" w:cs="PT Astra Serif"/>
          <w:sz w:val="28"/>
          <w:szCs w:val="28"/>
          <w:lang w:eastAsia="ru-RU"/>
        </w:rPr>
        <w:t>»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F432B7" w:rsidRPr="007130DF" w:rsidRDefault="00F432B7" w:rsidP="00A92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16"/>
          <w:szCs w:val="28"/>
          <w:lang w:eastAsia="ru-RU"/>
        </w:rPr>
      </w:pPr>
    </w:p>
    <w:p w:rsidR="00A92EBC" w:rsidRPr="007130DF" w:rsidRDefault="00A92EBC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667E76" w:rsidRDefault="00667E7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2</w:t>
      </w:r>
    </w:p>
    <w:p w:rsidR="00667E76" w:rsidRDefault="00667E7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130DF" w:rsidRPr="007130DF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4"/>
          <w:szCs w:val="28"/>
          <w:lang w:eastAsia="ru-RU"/>
        </w:rPr>
      </w:pPr>
    </w:p>
    <w:p w:rsidR="00667E76" w:rsidRDefault="00667E76" w:rsidP="007130DF">
      <w:pPr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Внести в </w:t>
      </w:r>
      <w:hyperlink r:id="rId11" w:history="1">
        <w:r w:rsidRPr="00667E76">
          <w:rPr>
            <w:rFonts w:ascii="PT Astra Serif" w:hAnsi="PT Astra Serif" w:cs="PT Astra Serif"/>
            <w:sz w:val="28"/>
            <w:szCs w:val="28"/>
            <w:lang w:eastAsia="ru-RU"/>
          </w:rPr>
          <w:t>статью 2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от 28 февраля 2011 года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</w:r>
      <w:r w:rsidR="00CC1B46">
        <w:rPr>
          <w:rFonts w:ascii="PT Astra Serif" w:hAnsi="PT Astra Serif" w:cs="PT Astra Serif"/>
          <w:sz w:val="28"/>
          <w:szCs w:val="28"/>
          <w:lang w:eastAsia="ru-RU"/>
        </w:rPr>
        <w:t>№</w:t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 18-ЗО «О наделении органов местного самоуправления муниципальных образований Ульяновской области государственным полномочием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административных правонарушениях» («Ульяновская правда» от 04.03.2011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№ 23; от 12.08.2011 № 89; от 02.03.2012 № 22; от 06.04.2012 № 36;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11.04.2012 № 38; от 24.07.2012 № 78; от 06.03.2013 № 25; от 07.06.2013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№ 60-61; от 31.12.2013 № 174; от 24.04.2014 № 59; от 08.12.2014 № 180;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 xml:space="preserve">от 13.10.2015 № 143; от 09.11.2015 № 156; от 05.09.2017 № 65; от 16.10.2018 </w:t>
      </w:r>
      <w:r w:rsidR="001D16E2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№ 76</w:t>
      </w:r>
      <w:r w:rsidR="00BC1BE5">
        <w:rPr>
          <w:rFonts w:ascii="PT Astra Serif" w:hAnsi="PT Astra Serif" w:cs="PT Astra Serif"/>
          <w:sz w:val="28"/>
          <w:szCs w:val="28"/>
          <w:lang w:eastAsia="ru-RU"/>
        </w:rPr>
        <w:t xml:space="preserve">; от </w:t>
      </w:r>
      <w:r w:rsidR="003A2F1A">
        <w:rPr>
          <w:rFonts w:ascii="PT Astra Serif" w:hAnsi="PT Astra Serif" w:cs="PT Astra Serif"/>
          <w:sz w:val="28"/>
          <w:szCs w:val="28"/>
          <w:lang w:eastAsia="ru-RU"/>
        </w:rPr>
        <w:t>15</w:t>
      </w:r>
      <w:r w:rsidR="00BC1BE5">
        <w:rPr>
          <w:rFonts w:ascii="PT Astra Serif" w:hAnsi="PT Astra Serif" w:cs="PT Astra Serif"/>
          <w:sz w:val="28"/>
          <w:szCs w:val="28"/>
          <w:lang w:eastAsia="ru-RU"/>
        </w:rPr>
        <w:t>.01.202</w:t>
      </w:r>
      <w:r w:rsidR="003A2F1A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BC1BE5">
        <w:rPr>
          <w:rFonts w:ascii="PT Astra Serif" w:hAnsi="PT Astra Serif" w:cs="PT Astra Serif"/>
          <w:sz w:val="28"/>
          <w:szCs w:val="28"/>
          <w:lang w:eastAsia="ru-RU"/>
        </w:rPr>
        <w:t xml:space="preserve"> № </w:t>
      </w:r>
      <w:r w:rsidR="003A2F1A">
        <w:rPr>
          <w:rFonts w:ascii="PT Astra Serif" w:hAnsi="PT Astra Serif" w:cs="PT Astra Serif"/>
          <w:sz w:val="28"/>
          <w:szCs w:val="28"/>
          <w:lang w:eastAsia="ru-RU"/>
        </w:rPr>
        <w:t>2</w:t>
      </w:r>
      <w:r>
        <w:rPr>
          <w:rFonts w:ascii="PT Astra Serif" w:hAnsi="PT Astra Serif" w:cs="PT Astra Serif"/>
          <w:sz w:val="28"/>
          <w:szCs w:val="28"/>
          <w:lang w:eastAsia="ru-RU"/>
        </w:rPr>
        <w:t>) следующие изменения:</w:t>
      </w:r>
    </w:p>
    <w:p w:rsidR="009002AB" w:rsidRPr="009002AB" w:rsidRDefault="009002AB" w:rsidP="00D115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lastRenderedPageBreak/>
        <w:t xml:space="preserve">1) 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2" w:history="1"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DE3EC6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 xml:space="preserve"> 1</w:t>
        </w:r>
      </w:hyperlink>
      <w:r w:rsidR="00D1157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D1157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>заменить словами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>, 8</w:t>
      </w:r>
      <w:r w:rsidR="00D11573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D11573">
        <w:rPr>
          <w:rFonts w:ascii="PT Astra Serif" w:hAnsi="PT Astra Serif" w:cs="PT Astra Serif"/>
          <w:sz w:val="28"/>
          <w:szCs w:val="28"/>
          <w:lang w:eastAsia="ru-RU"/>
        </w:rPr>
        <w:t xml:space="preserve"> и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A9581E">
        <w:rPr>
          <w:rFonts w:ascii="PT Astra Serif" w:hAnsi="PT Astra Serif" w:cs="PT Astra Serif"/>
          <w:sz w:val="28"/>
          <w:szCs w:val="28"/>
          <w:lang w:eastAsia="ru-RU"/>
        </w:rPr>
        <w:t>13</w:t>
      </w:r>
      <w:r w:rsidR="00A9581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002AB" w:rsidRPr="009002AB" w:rsidRDefault="009002AB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2) </w:t>
      </w:r>
      <w:hyperlink r:id="rId13" w:history="1"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>пункт 2</w:t>
        </w:r>
      </w:hyperlink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после цифр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5B5AB2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7130DF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DE3EC6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дополнить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цифрами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9742F7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A9581E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A9581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,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Pr="009002AB">
        <w:rPr>
          <w:rFonts w:ascii="PT Astra Serif" w:hAnsi="PT Astra Serif" w:cs="PT Astra Serif"/>
          <w:sz w:val="28"/>
          <w:szCs w:val="28"/>
          <w:lang w:eastAsia="ru-RU"/>
        </w:rPr>
        <w:t>;</w:t>
      </w:r>
    </w:p>
    <w:p w:rsidR="009002AB" w:rsidRDefault="009002AB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3)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 xml:space="preserve">в </w:t>
      </w:r>
      <w:hyperlink r:id="rId14" w:history="1"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>пункт</w:t>
        </w:r>
        <w:r w:rsidR="005B5AB2">
          <w:rPr>
            <w:rFonts w:ascii="PT Astra Serif" w:hAnsi="PT Astra Serif" w:cs="PT Astra Serif"/>
            <w:sz w:val="28"/>
            <w:szCs w:val="28"/>
            <w:lang w:eastAsia="ru-RU"/>
          </w:rPr>
          <w:t>е</w:t>
        </w:r>
        <w:r w:rsidRPr="009002AB">
          <w:rPr>
            <w:rFonts w:ascii="PT Astra Serif" w:hAnsi="PT Astra Serif" w:cs="PT Astra Serif"/>
            <w:sz w:val="28"/>
            <w:szCs w:val="28"/>
            <w:lang w:eastAsia="ru-RU"/>
          </w:rPr>
          <w:t xml:space="preserve"> 3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слова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>8</w:t>
      </w:r>
      <w:r w:rsidR="005B5AB2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заменить словами</w:t>
      </w:r>
      <w:r w:rsidR="00047E59" w:rsidRPr="009002AB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>, 8</w:t>
      </w:r>
      <w:r w:rsidR="005B5AB2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5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5B5AB2">
        <w:rPr>
          <w:rFonts w:ascii="PT Astra Serif" w:hAnsi="PT Astra Serif" w:cs="PT Astra Serif"/>
          <w:sz w:val="28"/>
          <w:szCs w:val="28"/>
          <w:lang w:eastAsia="ru-RU"/>
        </w:rPr>
        <w:t xml:space="preserve">и </w:t>
      </w:r>
      <w:r w:rsidR="009742F7">
        <w:rPr>
          <w:rFonts w:ascii="PT Astra Serif" w:hAnsi="PT Astra Serif" w:cs="PT Astra Serif"/>
          <w:sz w:val="28"/>
          <w:szCs w:val="28"/>
          <w:lang w:eastAsia="ru-RU"/>
        </w:rPr>
        <w:t>1</w:t>
      </w:r>
      <w:r w:rsidR="00A9581E">
        <w:rPr>
          <w:rFonts w:ascii="PT Astra Serif" w:hAnsi="PT Astra Serif" w:cs="PT Astra Serif"/>
          <w:sz w:val="28"/>
          <w:szCs w:val="28"/>
          <w:lang w:eastAsia="ru-RU"/>
        </w:rPr>
        <w:t>3</w:t>
      </w:r>
      <w:r w:rsidR="00A9581E">
        <w:rPr>
          <w:rFonts w:ascii="PT Astra Serif" w:hAnsi="PT Astra Serif" w:cs="PT Astra Serif"/>
          <w:sz w:val="28"/>
          <w:szCs w:val="28"/>
          <w:vertAlign w:val="superscript"/>
          <w:lang w:eastAsia="ru-RU"/>
        </w:rPr>
        <w:t>1</w:t>
      </w:r>
      <w:r w:rsidR="00047E59">
        <w:rPr>
          <w:rFonts w:ascii="PT Astra Serif" w:hAnsi="PT Astra Serif" w:cs="PT Astra Serif"/>
          <w:sz w:val="28"/>
          <w:szCs w:val="28"/>
          <w:lang w:eastAsia="ru-RU"/>
        </w:rPr>
        <w:t>»</w:t>
      </w:r>
      <w:r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9F5953" w:rsidRPr="007130DF" w:rsidRDefault="009F5953" w:rsidP="007130DF">
      <w:pPr>
        <w:pStyle w:val="ConsPlusNormal"/>
        <w:ind w:firstLine="709"/>
        <w:jc w:val="both"/>
        <w:rPr>
          <w:rFonts w:ascii="PT Astra Serif" w:hAnsi="PT Astra Serif"/>
          <w:b w:val="0"/>
          <w:sz w:val="16"/>
        </w:rPr>
      </w:pPr>
    </w:p>
    <w:p w:rsidR="007130DF" w:rsidRDefault="007130DF" w:rsidP="007130DF">
      <w:pPr>
        <w:pStyle w:val="ConsPlusNormal"/>
        <w:ind w:firstLine="709"/>
        <w:jc w:val="both"/>
        <w:rPr>
          <w:rFonts w:ascii="PT Astra Serif" w:hAnsi="PT Astra Serif"/>
          <w:b w:val="0"/>
        </w:rPr>
      </w:pPr>
    </w:p>
    <w:p w:rsidR="00CC1B4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b/>
          <w:bCs/>
          <w:sz w:val="28"/>
          <w:szCs w:val="28"/>
          <w:lang w:eastAsia="ru-RU"/>
        </w:rPr>
        <w:t>Статья 3</w:t>
      </w:r>
    </w:p>
    <w:p w:rsidR="00CC1B46" w:rsidRDefault="00CC1B46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7130DF" w:rsidRDefault="007130DF" w:rsidP="007130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</w:p>
    <w:p w:rsidR="00BC1BE5" w:rsidRDefault="00BC1BE5" w:rsidP="003A63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lang w:eastAsia="ru-RU"/>
        </w:rPr>
        <w:t xml:space="preserve">Финансовое обеспечение расходных обязательств, связанных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с реализацией </w:t>
      </w:r>
      <w:hyperlink r:id="rId15" w:history="1">
        <w:r w:rsidRPr="00BC1BE5">
          <w:rPr>
            <w:rFonts w:ascii="PT Astra Serif" w:hAnsi="PT Astra Serif" w:cs="PT Astra Serif"/>
            <w:sz w:val="28"/>
            <w:szCs w:val="28"/>
            <w:lang w:eastAsia="ru-RU"/>
          </w:rPr>
          <w:t>пунктов 1</w:t>
        </w:r>
        <w:r w:rsidR="00F05375">
          <w:rPr>
            <w:rFonts w:ascii="PT Astra Serif" w:hAnsi="PT Astra Serif" w:cs="PT Astra Serif"/>
            <w:sz w:val="28"/>
            <w:szCs w:val="28"/>
            <w:vertAlign w:val="superscript"/>
            <w:lang w:eastAsia="ru-RU"/>
          </w:rPr>
          <w:t>1</w:t>
        </w:r>
      </w:hyperlink>
      <w:r w:rsidRPr="00BC1BE5">
        <w:rPr>
          <w:rFonts w:ascii="PT Astra Serif" w:hAnsi="PT Astra Serif" w:cs="PT Astra Serif"/>
          <w:sz w:val="28"/>
          <w:szCs w:val="28"/>
          <w:lang w:eastAsia="ru-RU"/>
        </w:rPr>
        <w:t xml:space="preserve">, </w:t>
      </w:r>
      <w:hyperlink r:id="rId16" w:history="1">
        <w:r w:rsidRPr="00BC1BE5">
          <w:rPr>
            <w:rFonts w:ascii="PT Astra Serif" w:hAnsi="PT Astra Serif" w:cs="PT Astra Serif"/>
            <w:sz w:val="28"/>
            <w:szCs w:val="28"/>
            <w:lang w:eastAsia="ru-RU"/>
          </w:rPr>
          <w:t>2</w:t>
        </w:r>
      </w:hyperlink>
      <w:r w:rsidRPr="00BC1BE5">
        <w:rPr>
          <w:rFonts w:ascii="PT Astra Serif" w:hAnsi="PT Astra Serif" w:cs="PT Astra Serif"/>
          <w:sz w:val="28"/>
          <w:szCs w:val="28"/>
          <w:lang w:eastAsia="ru-RU"/>
        </w:rPr>
        <w:t xml:space="preserve"> и </w:t>
      </w:r>
      <w:hyperlink r:id="rId17" w:history="1">
        <w:r w:rsidRPr="00BC1BE5">
          <w:rPr>
            <w:rFonts w:ascii="PT Astra Serif" w:hAnsi="PT Astra Serif" w:cs="PT Astra Serif"/>
            <w:sz w:val="28"/>
            <w:szCs w:val="28"/>
            <w:lang w:eastAsia="ru-RU"/>
          </w:rPr>
          <w:t>3 статьи 2</w:t>
        </w:r>
      </w:hyperlink>
      <w:r>
        <w:rPr>
          <w:rFonts w:ascii="PT Astra Serif" w:hAnsi="PT Astra Serif" w:cs="PT Astra Serif"/>
          <w:sz w:val="28"/>
          <w:szCs w:val="28"/>
          <w:lang w:eastAsia="ru-RU"/>
        </w:rPr>
        <w:t xml:space="preserve"> Закона Ульяновской области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от 28 февраля 2011 года 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самоуправления, уполномоченных составлять протоколы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об отдельных административных правонарушениях, предусмотренных Кодексом Ульяновской области об административных правонарушениях» </w:t>
      </w:r>
      <w:r>
        <w:rPr>
          <w:rFonts w:ascii="PT Astra Serif" w:hAnsi="PT Astra Serif" w:cs="PT Astra Serif"/>
          <w:sz w:val="28"/>
          <w:szCs w:val="28"/>
          <w:lang w:eastAsia="ru-RU"/>
        </w:rPr>
        <w:br/>
        <w:t xml:space="preserve">(в редакции настоящего Закона), осуществляется в пределах бюджетных ассигнований, предусмотренных в областном бюджете Ульяновской области </w:t>
      </w:r>
      <w:r w:rsidR="007130DF">
        <w:rPr>
          <w:rFonts w:ascii="PT Astra Serif" w:hAnsi="PT Astra Serif" w:cs="PT Astra Serif"/>
          <w:sz w:val="28"/>
          <w:szCs w:val="28"/>
          <w:lang w:eastAsia="ru-RU"/>
        </w:rPr>
        <w:br/>
      </w:r>
      <w:r>
        <w:rPr>
          <w:rFonts w:ascii="PT Astra Serif" w:hAnsi="PT Astra Serif" w:cs="PT Astra Serif"/>
          <w:sz w:val="28"/>
          <w:szCs w:val="28"/>
          <w:lang w:eastAsia="ru-RU"/>
        </w:rPr>
        <w:t>на соответствующий финансовый год и плановый период на предоставление субвенций из областного бюджета Ульяновской области бюджетам муниципальных районов, городских округов и поселений Ульяновской области.</w:t>
      </w:r>
    </w:p>
    <w:p w:rsidR="00273599" w:rsidRPr="007130DF" w:rsidRDefault="00273599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sz w:val="16"/>
        </w:rPr>
      </w:pPr>
    </w:p>
    <w:p w:rsidR="00273599" w:rsidRDefault="00273599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</w:p>
    <w:p w:rsidR="002E5302" w:rsidRPr="002E5302" w:rsidRDefault="002E5302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  <w:r w:rsidRPr="002E5302">
        <w:rPr>
          <w:rFonts w:ascii="PT Astra Serif" w:hAnsi="PT Astra Serif"/>
        </w:rPr>
        <w:t>Статья 4</w:t>
      </w:r>
    </w:p>
    <w:p w:rsidR="00273599" w:rsidRDefault="00273599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</w:p>
    <w:p w:rsidR="007130DF" w:rsidRPr="002E5302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</w:rPr>
      </w:pPr>
    </w:p>
    <w:p w:rsidR="002E5302" w:rsidRPr="002E5302" w:rsidRDefault="002E5302" w:rsidP="00DA61C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2E5302">
        <w:rPr>
          <w:rFonts w:ascii="PT Astra Serif" w:hAnsi="PT Astra Serif" w:cs="PT Astra Serif"/>
          <w:sz w:val="28"/>
          <w:szCs w:val="28"/>
          <w:lang w:eastAsia="ru-RU"/>
        </w:rPr>
        <w:t xml:space="preserve">Настоящий Закон </w:t>
      </w:r>
      <w:r w:rsidR="004777AA">
        <w:rPr>
          <w:rFonts w:ascii="PT Astra Serif" w:hAnsi="PT Astra Serif" w:cs="PT Astra Serif"/>
          <w:sz w:val="28"/>
          <w:szCs w:val="28"/>
          <w:lang w:eastAsia="ru-RU"/>
        </w:rPr>
        <w:t xml:space="preserve">вступает в силу </w:t>
      </w:r>
      <w:r w:rsidR="006614B0">
        <w:rPr>
          <w:rFonts w:ascii="PT Astra Serif" w:hAnsi="PT Astra Serif" w:cs="PT Astra Serif"/>
          <w:sz w:val="28"/>
          <w:szCs w:val="28"/>
          <w:lang w:eastAsia="ru-RU"/>
        </w:rPr>
        <w:t>через девяносто дней после</w:t>
      </w:r>
      <w:r w:rsidR="00DA61CE">
        <w:rPr>
          <w:rFonts w:ascii="PT Astra Serif" w:hAnsi="PT Astra Serif" w:cs="PT Astra Serif"/>
          <w:sz w:val="28"/>
          <w:szCs w:val="28"/>
          <w:lang w:eastAsia="ru-RU"/>
        </w:rPr>
        <w:t xml:space="preserve"> дня</w:t>
      </w:r>
      <w:r w:rsidR="006614B0">
        <w:rPr>
          <w:rFonts w:ascii="PT Astra Serif" w:hAnsi="PT Astra Serif" w:cs="PT Astra Serif"/>
          <w:sz w:val="28"/>
          <w:szCs w:val="28"/>
          <w:lang w:eastAsia="ru-RU"/>
        </w:rPr>
        <w:t xml:space="preserve"> его официального опубликования</w:t>
      </w:r>
      <w:r w:rsidRPr="002E5302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BC1BE5" w:rsidRPr="007936BE" w:rsidRDefault="00BC1BE5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  <w:sz w:val="16"/>
        </w:rPr>
      </w:pPr>
    </w:p>
    <w:p w:rsidR="007130DF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7130DF" w:rsidRPr="001F1E0C" w:rsidRDefault="007130DF" w:rsidP="007936BE">
      <w:pPr>
        <w:pStyle w:val="ConsPlusNormal"/>
        <w:spacing w:line="230" w:lineRule="auto"/>
        <w:ind w:firstLine="709"/>
        <w:jc w:val="both"/>
        <w:rPr>
          <w:rFonts w:ascii="PT Astra Serif" w:hAnsi="PT Astra Serif"/>
          <w:b w:val="0"/>
        </w:rPr>
      </w:pPr>
    </w:p>
    <w:p w:rsidR="00475591" w:rsidRPr="00467708" w:rsidRDefault="00475591" w:rsidP="007936BE">
      <w:pPr>
        <w:pStyle w:val="a3"/>
        <w:tabs>
          <w:tab w:val="left" w:pos="8100"/>
        </w:tabs>
        <w:spacing w:line="230" w:lineRule="auto"/>
        <w:jc w:val="left"/>
        <w:rPr>
          <w:rFonts w:ascii="PT Astra Serif" w:hAnsi="PT Astra Serif"/>
          <w:b/>
          <w:szCs w:val="28"/>
        </w:rPr>
      </w:pPr>
      <w:r w:rsidRPr="00467708">
        <w:rPr>
          <w:rFonts w:ascii="PT Astra Serif" w:hAnsi="PT Astra Serif"/>
          <w:b/>
          <w:szCs w:val="28"/>
        </w:rPr>
        <w:t>Губернатор</w:t>
      </w:r>
      <w:r w:rsidR="00A415D0" w:rsidRPr="00467708">
        <w:rPr>
          <w:rFonts w:ascii="PT Astra Serif" w:hAnsi="PT Astra Serif"/>
          <w:b/>
          <w:szCs w:val="28"/>
        </w:rPr>
        <w:t xml:space="preserve"> Ульяновской </w:t>
      </w:r>
      <w:r w:rsidRPr="00467708">
        <w:rPr>
          <w:rFonts w:ascii="PT Astra Serif" w:hAnsi="PT Astra Serif"/>
          <w:b/>
          <w:szCs w:val="28"/>
        </w:rPr>
        <w:t xml:space="preserve">области      </w:t>
      </w:r>
      <w:r w:rsidR="002317CE" w:rsidRPr="00467708">
        <w:rPr>
          <w:rFonts w:ascii="PT Astra Serif" w:hAnsi="PT Astra Serif"/>
          <w:b/>
          <w:szCs w:val="28"/>
        </w:rPr>
        <w:t xml:space="preserve">  </w:t>
      </w:r>
      <w:r w:rsidR="001D16E2">
        <w:rPr>
          <w:rFonts w:ascii="PT Astra Serif" w:hAnsi="PT Astra Serif"/>
          <w:b/>
          <w:szCs w:val="28"/>
          <w:lang w:val="ru-RU"/>
        </w:rPr>
        <w:t xml:space="preserve"> </w:t>
      </w:r>
      <w:r w:rsidR="00C05765" w:rsidRPr="00467708">
        <w:rPr>
          <w:rFonts w:ascii="PT Astra Serif" w:hAnsi="PT Astra Serif"/>
          <w:b/>
          <w:szCs w:val="28"/>
        </w:rPr>
        <w:t xml:space="preserve">     </w:t>
      </w:r>
      <w:r w:rsidRPr="00467708">
        <w:rPr>
          <w:rFonts w:ascii="PT Astra Serif" w:hAnsi="PT Astra Serif"/>
          <w:b/>
          <w:szCs w:val="28"/>
        </w:rPr>
        <w:t xml:space="preserve">    </w:t>
      </w:r>
      <w:r w:rsidR="00FB7399" w:rsidRPr="00467708">
        <w:rPr>
          <w:rFonts w:ascii="PT Astra Serif" w:hAnsi="PT Astra Serif"/>
          <w:b/>
          <w:szCs w:val="28"/>
        </w:rPr>
        <w:t xml:space="preserve">    </w:t>
      </w:r>
      <w:r w:rsidRPr="00467708">
        <w:rPr>
          <w:rFonts w:ascii="PT Astra Serif" w:hAnsi="PT Astra Serif"/>
          <w:b/>
          <w:szCs w:val="28"/>
        </w:rPr>
        <w:t xml:space="preserve">      </w:t>
      </w:r>
      <w:r w:rsidR="00A86EE9">
        <w:rPr>
          <w:rFonts w:ascii="PT Astra Serif" w:hAnsi="PT Astra Serif"/>
          <w:b/>
          <w:szCs w:val="28"/>
          <w:lang w:val="ru-RU"/>
        </w:rPr>
        <w:t xml:space="preserve">  </w:t>
      </w:r>
      <w:r w:rsidR="00C305B6" w:rsidRPr="00467708">
        <w:rPr>
          <w:rFonts w:ascii="PT Astra Serif" w:hAnsi="PT Astra Serif"/>
          <w:b/>
          <w:szCs w:val="28"/>
        </w:rPr>
        <w:t xml:space="preserve">    </w:t>
      </w:r>
      <w:r w:rsidRPr="00467708">
        <w:rPr>
          <w:rFonts w:ascii="PT Astra Serif" w:hAnsi="PT Astra Serif"/>
          <w:b/>
          <w:szCs w:val="28"/>
        </w:rPr>
        <w:t xml:space="preserve">                  С.И.Морозов</w:t>
      </w:r>
    </w:p>
    <w:p w:rsidR="00BC1BE5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7130DF" w:rsidRDefault="007130DF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BC1BE5" w:rsidRDefault="00BC1BE5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75591" w:rsidRPr="00467708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г. Ульяновск</w:t>
      </w:r>
    </w:p>
    <w:p w:rsidR="00475591" w:rsidRPr="00467708" w:rsidRDefault="00475591" w:rsidP="007936BE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___ ____________20</w:t>
      </w:r>
      <w:r w:rsidR="00047E59">
        <w:rPr>
          <w:rFonts w:ascii="PT Astra Serif" w:hAnsi="PT Astra Serif"/>
          <w:sz w:val="28"/>
          <w:szCs w:val="28"/>
        </w:rPr>
        <w:t>2</w:t>
      </w:r>
      <w:r w:rsidR="00FC1E07">
        <w:rPr>
          <w:rFonts w:ascii="PT Astra Serif" w:hAnsi="PT Astra Serif"/>
          <w:sz w:val="28"/>
          <w:szCs w:val="28"/>
        </w:rPr>
        <w:t>1</w:t>
      </w:r>
      <w:r w:rsidRPr="00467708">
        <w:rPr>
          <w:rFonts w:ascii="PT Astra Serif" w:hAnsi="PT Astra Serif"/>
          <w:sz w:val="28"/>
          <w:szCs w:val="28"/>
        </w:rPr>
        <w:t xml:space="preserve"> г.</w:t>
      </w:r>
    </w:p>
    <w:p w:rsidR="00481CA2" w:rsidRPr="00467708" w:rsidRDefault="00475591" w:rsidP="007130DF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467708">
        <w:rPr>
          <w:rFonts w:ascii="PT Astra Serif" w:hAnsi="PT Astra Serif"/>
          <w:sz w:val="28"/>
          <w:szCs w:val="28"/>
        </w:rPr>
        <w:t>№____-ЗО</w:t>
      </w:r>
    </w:p>
    <w:sectPr w:rsidR="00481CA2" w:rsidRPr="00467708" w:rsidSect="00E53AEE">
      <w:headerReference w:type="default" r:id="rId18"/>
      <w:footerReference w:type="first" r:id="rId1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B74" w:rsidRDefault="00D46B74" w:rsidP="00CA6D59">
      <w:pPr>
        <w:spacing w:after="0" w:line="240" w:lineRule="auto"/>
      </w:pPr>
      <w:r>
        <w:separator/>
      </w:r>
    </w:p>
  </w:endnote>
  <w:endnote w:type="continuationSeparator" w:id="0">
    <w:p w:rsidR="00D46B74" w:rsidRDefault="00D46B74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0CB" w:rsidRPr="00EF40CB" w:rsidRDefault="00EF40CB" w:rsidP="00EF40C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2909км1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B74" w:rsidRDefault="00D46B74" w:rsidP="00CA6D59">
      <w:pPr>
        <w:spacing w:after="0" w:line="240" w:lineRule="auto"/>
      </w:pPr>
      <w:r>
        <w:separator/>
      </w:r>
    </w:p>
  </w:footnote>
  <w:footnote w:type="continuationSeparator" w:id="0">
    <w:p w:rsidR="00D46B74" w:rsidRDefault="00D46B74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F10" w:rsidRPr="00DF3DB5" w:rsidRDefault="00EC604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D00F10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CB5D92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EF"/>
    <w:rsid w:val="000066CC"/>
    <w:rsid w:val="00007BA8"/>
    <w:rsid w:val="00011ADD"/>
    <w:rsid w:val="0001391D"/>
    <w:rsid w:val="000324B0"/>
    <w:rsid w:val="00041ABE"/>
    <w:rsid w:val="00047E59"/>
    <w:rsid w:val="000532D4"/>
    <w:rsid w:val="000540C2"/>
    <w:rsid w:val="0005682B"/>
    <w:rsid w:val="000618B9"/>
    <w:rsid w:val="000837CC"/>
    <w:rsid w:val="00094FB5"/>
    <w:rsid w:val="000B1EAF"/>
    <w:rsid w:val="000B28CB"/>
    <w:rsid w:val="000B7EDF"/>
    <w:rsid w:val="000C2467"/>
    <w:rsid w:val="000D306F"/>
    <w:rsid w:val="000F4E19"/>
    <w:rsid w:val="001047C9"/>
    <w:rsid w:val="00111293"/>
    <w:rsid w:val="00123C5B"/>
    <w:rsid w:val="001304C8"/>
    <w:rsid w:val="00132641"/>
    <w:rsid w:val="00141BCF"/>
    <w:rsid w:val="00160F2F"/>
    <w:rsid w:val="00171C14"/>
    <w:rsid w:val="001745B4"/>
    <w:rsid w:val="0019336D"/>
    <w:rsid w:val="001955BC"/>
    <w:rsid w:val="001968AE"/>
    <w:rsid w:val="001A21FF"/>
    <w:rsid w:val="001A4656"/>
    <w:rsid w:val="001B0E8D"/>
    <w:rsid w:val="001D16E2"/>
    <w:rsid w:val="001F1E0C"/>
    <w:rsid w:val="001F2E4D"/>
    <w:rsid w:val="00203EF9"/>
    <w:rsid w:val="002075A1"/>
    <w:rsid w:val="002146E3"/>
    <w:rsid w:val="002149D9"/>
    <w:rsid w:val="00215AC9"/>
    <w:rsid w:val="0022160A"/>
    <w:rsid w:val="00224A03"/>
    <w:rsid w:val="0023020A"/>
    <w:rsid w:val="00230608"/>
    <w:rsid w:val="002317CE"/>
    <w:rsid w:val="00234E7A"/>
    <w:rsid w:val="00243341"/>
    <w:rsid w:val="002455EE"/>
    <w:rsid w:val="00247073"/>
    <w:rsid w:val="0025106B"/>
    <w:rsid w:val="00252B43"/>
    <w:rsid w:val="00273599"/>
    <w:rsid w:val="00273635"/>
    <w:rsid w:val="002746B8"/>
    <w:rsid w:val="00277C09"/>
    <w:rsid w:val="00285BBA"/>
    <w:rsid w:val="00286CDC"/>
    <w:rsid w:val="00287E17"/>
    <w:rsid w:val="00297AAD"/>
    <w:rsid w:val="002A1705"/>
    <w:rsid w:val="002A1EAE"/>
    <w:rsid w:val="002D5125"/>
    <w:rsid w:val="002E1FB8"/>
    <w:rsid w:val="002E5302"/>
    <w:rsid w:val="002E5405"/>
    <w:rsid w:val="002E6F4B"/>
    <w:rsid w:val="00301BE7"/>
    <w:rsid w:val="00310457"/>
    <w:rsid w:val="00317AB3"/>
    <w:rsid w:val="00334BA3"/>
    <w:rsid w:val="00351DF1"/>
    <w:rsid w:val="00353A0F"/>
    <w:rsid w:val="003578FC"/>
    <w:rsid w:val="00357B45"/>
    <w:rsid w:val="00362C1E"/>
    <w:rsid w:val="0037448A"/>
    <w:rsid w:val="0037580E"/>
    <w:rsid w:val="00376045"/>
    <w:rsid w:val="00381856"/>
    <w:rsid w:val="00397C04"/>
    <w:rsid w:val="003A2F1A"/>
    <w:rsid w:val="003A631C"/>
    <w:rsid w:val="003D0399"/>
    <w:rsid w:val="003D2353"/>
    <w:rsid w:val="004011EC"/>
    <w:rsid w:val="00405EA4"/>
    <w:rsid w:val="00413DB1"/>
    <w:rsid w:val="00421187"/>
    <w:rsid w:val="00426929"/>
    <w:rsid w:val="0043024B"/>
    <w:rsid w:val="004346EF"/>
    <w:rsid w:val="0043612B"/>
    <w:rsid w:val="004406F3"/>
    <w:rsid w:val="004436D7"/>
    <w:rsid w:val="00452D96"/>
    <w:rsid w:val="00460204"/>
    <w:rsid w:val="00467708"/>
    <w:rsid w:val="00475591"/>
    <w:rsid w:val="004763F7"/>
    <w:rsid w:val="004777AA"/>
    <w:rsid w:val="00481180"/>
    <w:rsid w:val="00481CA2"/>
    <w:rsid w:val="00495FF3"/>
    <w:rsid w:val="004A5803"/>
    <w:rsid w:val="004B4119"/>
    <w:rsid w:val="004C328E"/>
    <w:rsid w:val="004C36AF"/>
    <w:rsid w:val="004C61B6"/>
    <w:rsid w:val="004E219E"/>
    <w:rsid w:val="004F7D5C"/>
    <w:rsid w:val="00502D9A"/>
    <w:rsid w:val="00510578"/>
    <w:rsid w:val="005113FE"/>
    <w:rsid w:val="005126DC"/>
    <w:rsid w:val="00516BD3"/>
    <w:rsid w:val="00517D47"/>
    <w:rsid w:val="00532A17"/>
    <w:rsid w:val="005515F2"/>
    <w:rsid w:val="00552561"/>
    <w:rsid w:val="005547CA"/>
    <w:rsid w:val="00556958"/>
    <w:rsid w:val="005758E0"/>
    <w:rsid w:val="00587C4F"/>
    <w:rsid w:val="005934B2"/>
    <w:rsid w:val="0059455C"/>
    <w:rsid w:val="00596D7D"/>
    <w:rsid w:val="005A76FC"/>
    <w:rsid w:val="005B5AB2"/>
    <w:rsid w:val="005B5AB4"/>
    <w:rsid w:val="005C4FEB"/>
    <w:rsid w:val="005C6D31"/>
    <w:rsid w:val="005D208D"/>
    <w:rsid w:val="005D2C46"/>
    <w:rsid w:val="005E20FC"/>
    <w:rsid w:val="005E3C4F"/>
    <w:rsid w:val="005F76D7"/>
    <w:rsid w:val="00602C43"/>
    <w:rsid w:val="00611C16"/>
    <w:rsid w:val="00614E3C"/>
    <w:rsid w:val="006174B3"/>
    <w:rsid w:val="006208F8"/>
    <w:rsid w:val="0062530B"/>
    <w:rsid w:val="006262A8"/>
    <w:rsid w:val="00630799"/>
    <w:rsid w:val="00637146"/>
    <w:rsid w:val="0064710F"/>
    <w:rsid w:val="006614B0"/>
    <w:rsid w:val="00667E76"/>
    <w:rsid w:val="006700FD"/>
    <w:rsid w:val="00684CA7"/>
    <w:rsid w:val="0069497F"/>
    <w:rsid w:val="006C4E65"/>
    <w:rsid w:val="006E30BF"/>
    <w:rsid w:val="006E77D9"/>
    <w:rsid w:val="006F014F"/>
    <w:rsid w:val="006F1142"/>
    <w:rsid w:val="006F1EDF"/>
    <w:rsid w:val="006F4165"/>
    <w:rsid w:val="006F5BB5"/>
    <w:rsid w:val="007130DF"/>
    <w:rsid w:val="00714E40"/>
    <w:rsid w:val="00724540"/>
    <w:rsid w:val="00724961"/>
    <w:rsid w:val="00760962"/>
    <w:rsid w:val="00760C54"/>
    <w:rsid w:val="0076220B"/>
    <w:rsid w:val="007936BE"/>
    <w:rsid w:val="00795B0E"/>
    <w:rsid w:val="007A3C1F"/>
    <w:rsid w:val="007C0993"/>
    <w:rsid w:val="007C68D9"/>
    <w:rsid w:val="007D0A59"/>
    <w:rsid w:val="007E20E7"/>
    <w:rsid w:val="007F5425"/>
    <w:rsid w:val="008004BF"/>
    <w:rsid w:val="00802D8B"/>
    <w:rsid w:val="00815B00"/>
    <w:rsid w:val="00830EB6"/>
    <w:rsid w:val="00832160"/>
    <w:rsid w:val="0083235A"/>
    <w:rsid w:val="008379D1"/>
    <w:rsid w:val="008505B4"/>
    <w:rsid w:val="0087527A"/>
    <w:rsid w:val="0087670C"/>
    <w:rsid w:val="00882E48"/>
    <w:rsid w:val="00891A36"/>
    <w:rsid w:val="008927DC"/>
    <w:rsid w:val="00894E9E"/>
    <w:rsid w:val="008A4DCE"/>
    <w:rsid w:val="008C24E1"/>
    <w:rsid w:val="008C4BEE"/>
    <w:rsid w:val="008D56C0"/>
    <w:rsid w:val="008E1DC3"/>
    <w:rsid w:val="008E68AB"/>
    <w:rsid w:val="008F26DC"/>
    <w:rsid w:val="008F6D8F"/>
    <w:rsid w:val="009002AB"/>
    <w:rsid w:val="00915922"/>
    <w:rsid w:val="009174D0"/>
    <w:rsid w:val="009254F2"/>
    <w:rsid w:val="00934585"/>
    <w:rsid w:val="00942781"/>
    <w:rsid w:val="00950036"/>
    <w:rsid w:val="009523BB"/>
    <w:rsid w:val="0096235C"/>
    <w:rsid w:val="00967308"/>
    <w:rsid w:val="00974146"/>
    <w:rsid w:val="009742F7"/>
    <w:rsid w:val="00980420"/>
    <w:rsid w:val="00982A1A"/>
    <w:rsid w:val="0099204F"/>
    <w:rsid w:val="00995CC0"/>
    <w:rsid w:val="00996173"/>
    <w:rsid w:val="009A342E"/>
    <w:rsid w:val="009B02F6"/>
    <w:rsid w:val="009B5446"/>
    <w:rsid w:val="009F5953"/>
    <w:rsid w:val="00A06FDA"/>
    <w:rsid w:val="00A16E6D"/>
    <w:rsid w:val="00A22207"/>
    <w:rsid w:val="00A250E8"/>
    <w:rsid w:val="00A40CDC"/>
    <w:rsid w:val="00A415D0"/>
    <w:rsid w:val="00A41DC2"/>
    <w:rsid w:val="00A50958"/>
    <w:rsid w:val="00A55DDF"/>
    <w:rsid w:val="00A60E69"/>
    <w:rsid w:val="00A75E48"/>
    <w:rsid w:val="00A84BF2"/>
    <w:rsid w:val="00A86EE9"/>
    <w:rsid w:val="00A92EBC"/>
    <w:rsid w:val="00A9375E"/>
    <w:rsid w:val="00A93D64"/>
    <w:rsid w:val="00A9581E"/>
    <w:rsid w:val="00A97D8D"/>
    <w:rsid w:val="00AA5AEA"/>
    <w:rsid w:val="00AB7A01"/>
    <w:rsid w:val="00AC58BC"/>
    <w:rsid w:val="00B10BCA"/>
    <w:rsid w:val="00B13C7A"/>
    <w:rsid w:val="00B16152"/>
    <w:rsid w:val="00B30113"/>
    <w:rsid w:val="00B32980"/>
    <w:rsid w:val="00B32FFC"/>
    <w:rsid w:val="00B40BB1"/>
    <w:rsid w:val="00B566FA"/>
    <w:rsid w:val="00B574EF"/>
    <w:rsid w:val="00B6432E"/>
    <w:rsid w:val="00B70831"/>
    <w:rsid w:val="00B75F18"/>
    <w:rsid w:val="00B87DA4"/>
    <w:rsid w:val="00BA0723"/>
    <w:rsid w:val="00BA26CC"/>
    <w:rsid w:val="00BC1BE5"/>
    <w:rsid w:val="00BD182D"/>
    <w:rsid w:val="00C007C1"/>
    <w:rsid w:val="00C05765"/>
    <w:rsid w:val="00C17076"/>
    <w:rsid w:val="00C24E59"/>
    <w:rsid w:val="00C305B6"/>
    <w:rsid w:val="00C30927"/>
    <w:rsid w:val="00C4137D"/>
    <w:rsid w:val="00C457F2"/>
    <w:rsid w:val="00C46A45"/>
    <w:rsid w:val="00C51E75"/>
    <w:rsid w:val="00C62955"/>
    <w:rsid w:val="00C6468A"/>
    <w:rsid w:val="00C6793D"/>
    <w:rsid w:val="00C7302F"/>
    <w:rsid w:val="00C737A7"/>
    <w:rsid w:val="00C77143"/>
    <w:rsid w:val="00C87385"/>
    <w:rsid w:val="00C96475"/>
    <w:rsid w:val="00C974F7"/>
    <w:rsid w:val="00CA1A9A"/>
    <w:rsid w:val="00CA6D59"/>
    <w:rsid w:val="00CB5D92"/>
    <w:rsid w:val="00CC1B46"/>
    <w:rsid w:val="00CC5471"/>
    <w:rsid w:val="00CF49E6"/>
    <w:rsid w:val="00D00F10"/>
    <w:rsid w:val="00D0667B"/>
    <w:rsid w:val="00D11573"/>
    <w:rsid w:val="00D150AC"/>
    <w:rsid w:val="00D228C3"/>
    <w:rsid w:val="00D41B76"/>
    <w:rsid w:val="00D42DBE"/>
    <w:rsid w:val="00D460D5"/>
    <w:rsid w:val="00D46B74"/>
    <w:rsid w:val="00D546F0"/>
    <w:rsid w:val="00D55CF2"/>
    <w:rsid w:val="00D6174B"/>
    <w:rsid w:val="00D743E0"/>
    <w:rsid w:val="00D768BC"/>
    <w:rsid w:val="00D87BEE"/>
    <w:rsid w:val="00D966B4"/>
    <w:rsid w:val="00DA5AED"/>
    <w:rsid w:val="00DA61CE"/>
    <w:rsid w:val="00DB7AA0"/>
    <w:rsid w:val="00DD1836"/>
    <w:rsid w:val="00DD5508"/>
    <w:rsid w:val="00DE3EC6"/>
    <w:rsid w:val="00DF3DB5"/>
    <w:rsid w:val="00DF44AE"/>
    <w:rsid w:val="00DF4ECA"/>
    <w:rsid w:val="00E1367F"/>
    <w:rsid w:val="00E17633"/>
    <w:rsid w:val="00E226B6"/>
    <w:rsid w:val="00E43D79"/>
    <w:rsid w:val="00E53AEE"/>
    <w:rsid w:val="00E5508A"/>
    <w:rsid w:val="00E72046"/>
    <w:rsid w:val="00E843CF"/>
    <w:rsid w:val="00E90E52"/>
    <w:rsid w:val="00EA1F70"/>
    <w:rsid w:val="00EA24BB"/>
    <w:rsid w:val="00EA4EAC"/>
    <w:rsid w:val="00EC349B"/>
    <w:rsid w:val="00EC6040"/>
    <w:rsid w:val="00EE0F36"/>
    <w:rsid w:val="00EF40CB"/>
    <w:rsid w:val="00EF6EF4"/>
    <w:rsid w:val="00F0032F"/>
    <w:rsid w:val="00F05375"/>
    <w:rsid w:val="00F076EB"/>
    <w:rsid w:val="00F07820"/>
    <w:rsid w:val="00F340BE"/>
    <w:rsid w:val="00F432B7"/>
    <w:rsid w:val="00F449FA"/>
    <w:rsid w:val="00F71C7C"/>
    <w:rsid w:val="00F73B66"/>
    <w:rsid w:val="00F8089D"/>
    <w:rsid w:val="00F812AB"/>
    <w:rsid w:val="00F878E0"/>
    <w:rsid w:val="00F87978"/>
    <w:rsid w:val="00FB7399"/>
    <w:rsid w:val="00FC1E07"/>
    <w:rsid w:val="00FC369D"/>
    <w:rsid w:val="00FC371B"/>
    <w:rsid w:val="00FD2E94"/>
    <w:rsid w:val="00FD4615"/>
    <w:rsid w:val="00FE01AE"/>
    <w:rsid w:val="00FE0549"/>
    <w:rsid w:val="00FF2C91"/>
    <w:rsid w:val="00FF447A"/>
    <w:rsid w:val="00FF4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04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table" w:styleId="ab">
    <w:name w:val="Table Grid"/>
    <w:basedOn w:val="a1"/>
    <w:uiPriority w:val="59"/>
    <w:rsid w:val="00DA5A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83A9326E23FC76F253D5FA4D3AE9862F5367EF0D2C097DFBCBFE23EF7049AA3BCB7B0859522D67A8FB36E537FE8321D92C4BC4F67C9EE9AEF51Fc3M7I" TargetMode="External"/><Relationship Id="rId13" Type="http://schemas.openxmlformats.org/officeDocument/2006/relationships/hyperlink" Target="consultantplus://offline/ref=F08D2B10F8CABB4782D7D5B9B910D3C053F458430372DB2EA2DF5B3A4BF3B9A73227DE72F91A42AF880ADE7D5ED909685BD0A9C082AFA0694E9F76u530L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21EA8F19E015271CCAA87ED17D67A4F31B52E9A59B4F1881EA550293C085A24087C5A321EC3D5116B7D7DFEBB38CB60E051B082230ECAD7BF2E563m6o7L" TargetMode="External"/><Relationship Id="rId12" Type="http://schemas.openxmlformats.org/officeDocument/2006/relationships/hyperlink" Target="consultantplus://offline/ref=F08D2B10F8CABB4782D7D5B9B910D3C053F458430372DB2EA2DF5B3A4BF3B9A73227DE72F91A42AF880ADE725ED909685BD0A9C082AFA0694E9F76u530L" TargetMode="External"/><Relationship Id="rId17" Type="http://schemas.openxmlformats.org/officeDocument/2006/relationships/hyperlink" Target="consultantplus://offline/ref=D388DDA761954F2600F76B06911D98E006012837ADF362E5294C38D26478C1D34710F5708E4BB2B7B3BB409FCA6817C7A374DFBD47C7BB9C38AF2Dm9p6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388DDA761954F2600F76B06911D98E006012837ADF362E5294C38D26478C1D34710F5708E4BB2B7B3BB409ECA6817C7A374DFBD47C7BB9C38AF2Dm9p6H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E0468AE8C2A29295809BF7FFA8CDCAE139354A305096AB81A2D8857587A1CBEE029D836102D80F78A270CBB3E0CD79t7iAL" TargetMode="External"/><Relationship Id="rId11" Type="http://schemas.openxmlformats.org/officeDocument/2006/relationships/hyperlink" Target="consultantplus://offline/ref=F803DB10DB721FACB64538B1A1E1965FDCD1BD48E8EFD0308420D534E154546D7ED6AE928ACD3954434E210106CAFB0112B731887E91E9DE216E80n5w3L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388DDA761954F2600F76B06911D98E006012837ADF362E5294C38D26478C1D34710F5708E4BB2B7B3BB4099CA6817C7A374DFBD47C7BB9C38AF2Dm9p6H" TargetMode="External"/><Relationship Id="rId10" Type="http://schemas.openxmlformats.org/officeDocument/2006/relationships/hyperlink" Target="consultantplus://offline/ref=F6244B0EA1789EAAE61E2E2D0E122D51F969AB6C7F686EF856F2CC5017865AD0448F0D24B96BB026EF0229B4C0316818E168F88EFBDC145E7683F1I8iFN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0FBD1F4B74731D4C2F672A61A7FBBF9E59146AA91A6E72173F0AAF5C5DDAED3C9AFFC63C0B21792B4AC86B580A7403642A77465A8FE23FB9A42679w7e0M" TargetMode="External"/><Relationship Id="rId14" Type="http://schemas.openxmlformats.org/officeDocument/2006/relationships/hyperlink" Target="consultantplus://offline/ref=F08D2B10F8CABB4782D7D5B9B910D3C053F458430372DB2EA2DF5B3A4BF3B9A73227DE72F91A42AF880ADE7C5ED909685BD0A9C082AFA0694E9F76u53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1466</Words>
  <Characters>8359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Grizli777</Company>
  <LinksUpToDate>false</LinksUpToDate>
  <CharactersWithSpaces>9806</CharactersWithSpaces>
  <SharedDoc>false</SharedDoc>
  <HLinks>
    <vt:vector size="72" baseType="variant">
      <vt:variant>
        <vt:i4>589834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consultantplus://offline/ref=D388DDA761954F2600F76B06911D98E006012837ADF362E5294C38D26478C1D34710F5708E4BB2B7B3BB409FCA6817C7A374DFBD47C7BB9C38AF2Dm9p6H</vt:lpwstr>
      </vt:variant>
      <vt:variant>
        <vt:lpwstr/>
      </vt:variant>
      <vt:variant>
        <vt:i4>589833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consultantplus://offline/ref=D388DDA761954F2600F76B06911D98E006012837ADF362E5294C38D26478C1D34710F5708E4BB2B7B3BB409ECA6817C7A374DFBD47C7BB9C38AF2Dm9p6H</vt:lpwstr>
      </vt:variant>
      <vt:variant>
        <vt:lpwstr/>
      </vt:variant>
      <vt:variant>
        <vt:i4>589909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consultantplus://offline/ref=D388DDA761954F2600F76B06911D98E006012837ADF362E5294C38D26478C1D34710F5708E4BB2B7B3BB4099CA6817C7A374DFBD47C7BB9C38AF2Dm9p6H</vt:lpwstr>
      </vt:variant>
      <vt:variant>
        <vt:lpwstr/>
      </vt:variant>
      <vt:variant>
        <vt:i4>262144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consultantplus://offline/ref=F08D2B10F8CABB4782D7D5B9B910D3C053F458430372DB2EA2DF5B3A4BF3B9A73227DE72F91A42AF880ADE7C5ED909685BD0A9C082AFA0694E9F76u530L</vt:lpwstr>
      </vt:variant>
      <vt:variant>
        <vt:lpwstr/>
      </vt:variant>
      <vt:variant>
        <vt:i4>262151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consultantplus://offline/ref=F08D2B10F8CABB4782D7D5B9B910D3C053F458430372DB2EA2DF5B3A4BF3B9A73227DE72F91A42AF880ADE7D5ED909685BD0A9C082AFA0694E9F76u530L</vt:lpwstr>
      </vt:variant>
      <vt:variant>
        <vt:lpwstr/>
      </vt:variant>
      <vt:variant>
        <vt:i4>262225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consultantplus://offline/ref=F08D2B10F8CABB4782D7D5B9B910D3C053F458430372DB2EA2DF5B3A4BF3B9A73227DE72F91A42AF880ADE725ED909685BD0A9C082AFA0694E9F76u530L</vt:lpwstr>
      </vt:variant>
      <vt:variant>
        <vt:lpwstr/>
      </vt:variant>
      <vt:variant>
        <vt:i4>720911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consultantplus://offline/ref=F803DB10DB721FACB64538B1A1E1965FDCD1BD48E8EFD0308420D534E154546D7ED6AE928ACD3954434E210106CAFB0112B731887E91E9DE216E80n5w3L</vt:lpwstr>
      </vt:variant>
      <vt:variant>
        <vt:lpwstr/>
      </vt:variant>
      <vt:variant>
        <vt:i4>1507413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consultantplus://offline/ref=F6244B0EA1789EAAE61E2E2D0E122D51F969AB6C7F686EF856F2CC5017865AD0448F0D24B96BB026EF0229B4C0316818E168F88EFBDC145E7683F1I8iFN</vt:lpwstr>
      </vt:variant>
      <vt:variant>
        <vt:lpwstr/>
      </vt:variant>
      <vt:variant>
        <vt:i4>393305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consultantplus://offline/ref=0FBD1F4B74731D4C2F672A61A7FBBF9E59146AA91A6E72173F0AAF5C5DDAED3C9AFFC63C0B21792B4AC86B580A7403642A77465A8FE23FB9A42679w7e0M</vt:lpwstr>
      </vt:variant>
      <vt:variant>
        <vt:lpwstr/>
      </vt:variant>
      <vt:variant>
        <vt:i4>4522076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consultantplus://offline/ref=2C83A9326E23FC76F253D5FA4D3AE9862F5367EF0D2C097DFBCBFE23EF7049AA3BCB7B0859522D67A8FB36E537FE8321D92C4BC4F67C9EE9AEF51Fc3M7I</vt:lpwstr>
      </vt:variant>
      <vt:variant>
        <vt:lpwstr/>
      </vt:variant>
      <vt:variant>
        <vt:i4>4456543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consultantplus://offline/ref=21EA8F19E015271CCAA87ED17D67A4F31B52E9A59B4F1881EA550293C085A24087C5A321EC3D5116B7D7DFEBB38CB60E051B082230ECAD7BF2E563m6o7L</vt:lpwstr>
      </vt:variant>
      <vt:variant>
        <vt:lpwstr/>
      </vt:variant>
      <vt:variant>
        <vt:i4>4063339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consultantplus://offline/ref=56E0468AE8C2A29295809BF7FFA8CDCAE139354A305096AB81A2D8857587A1CBEE029D836102D80F78A270CBB3E0CD79t7iAL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Алена А. Черненко</dc:creator>
  <cp:lastModifiedBy>User</cp:lastModifiedBy>
  <cp:revision>18</cp:revision>
  <cp:lastPrinted>2021-02-05T07:18:00Z</cp:lastPrinted>
  <dcterms:created xsi:type="dcterms:W3CDTF">2020-09-29T06:07:00Z</dcterms:created>
  <dcterms:modified xsi:type="dcterms:W3CDTF">2021-02-26T13:47:00Z</dcterms:modified>
</cp:coreProperties>
</file>