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F4" w:rsidRPr="002F1CB9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P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5A61F4" w:rsidRPr="00330E72" w:rsidRDefault="005A61F4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О внесении изменений в статью 4 Закона Ульяновской области </w:t>
      </w:r>
    </w:p>
    <w:p w:rsidR="005A61F4" w:rsidRPr="00330E72" w:rsidRDefault="005A61F4" w:rsidP="002F1CB9">
      <w:pPr>
        <w:pStyle w:val="10"/>
        <w:rPr>
          <w:rFonts w:ascii="PT Astra Serif" w:hAnsi="PT Astra Serif"/>
          <w:color w:val="auto"/>
          <w:sz w:val="28"/>
          <w:szCs w:val="28"/>
        </w:rPr>
      </w:pPr>
      <w:r w:rsidRPr="00330E72">
        <w:rPr>
          <w:rFonts w:ascii="PT Astra Serif" w:hAnsi="PT Astra Serif"/>
          <w:color w:val="auto"/>
          <w:sz w:val="28"/>
          <w:szCs w:val="28"/>
        </w:rPr>
        <w:t xml:space="preserve">«О порядке организации и ведения регистра муниципальных нормативных правовых актов Ульяновской области» </w:t>
      </w:r>
    </w:p>
    <w:p w:rsidR="005A61F4" w:rsidRPr="00330E72" w:rsidRDefault="005A61F4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5A61F4" w:rsidRDefault="005A61F4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2F1CB9" w:rsidRPr="00330E72" w:rsidRDefault="002F1CB9" w:rsidP="005507F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bookmarkEnd w:id="0"/>
    <w:p w:rsidR="005A61F4" w:rsidRPr="00330E72" w:rsidRDefault="005A61F4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/>
          <w:bCs/>
          <w:color w:val="auto"/>
          <w:sz w:val="28"/>
          <w:szCs w:val="28"/>
        </w:rPr>
        <w:t>Статья 1</w:t>
      </w:r>
    </w:p>
    <w:p w:rsidR="005A61F4" w:rsidRDefault="005A61F4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2F1CB9" w:rsidRPr="00330E72" w:rsidRDefault="002F1CB9" w:rsidP="002F1CB9">
      <w:pPr>
        <w:pStyle w:val="20"/>
        <w:spacing w:line="24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Внести в статью 4 Закона Ульяновской области от 19 декабря 2008 года         № 220-ЗО «О порядке организации и ведения регистра муниципальных нормативных правовых актов Ульяновской области»</w:t>
      </w:r>
      <w:r w:rsidRPr="00330E72">
        <w:rPr>
          <w:rFonts w:ascii="PT Astra Serif" w:hAnsi="PT Astra Serif"/>
        </w:rPr>
        <w:t xml:space="preserve"> 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>(«</w:t>
      </w:r>
      <w:proofErr w:type="gramStart"/>
      <w:r w:rsidRPr="00330E72">
        <w:rPr>
          <w:rFonts w:ascii="PT Astra Serif" w:hAnsi="PT Astra Serif"/>
          <w:bCs/>
          <w:color w:val="auto"/>
          <w:sz w:val="28"/>
          <w:szCs w:val="28"/>
        </w:rPr>
        <w:t>Ульяновская</w:t>
      </w:r>
      <w:proofErr w:type="gramEnd"/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правда»               от 20.12.2008 № 104; от 08.07.2009 № 54; от 23.07.2010 № 57-58; от 04.03.2011                № 23; от 04.05.2012 № 45; от 06.02.2014 № 16; от 09.02.2015 № 16</w:t>
      </w:r>
      <w:r w:rsidR="00FD70E5">
        <w:rPr>
          <w:rFonts w:ascii="PT Astra Serif" w:hAnsi="PT Astra Serif"/>
          <w:bCs/>
          <w:color w:val="auto"/>
          <w:sz w:val="28"/>
          <w:szCs w:val="28"/>
        </w:rPr>
        <w:t>;</w:t>
      </w: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от 02.06.2017            № 40) следующие изменения: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1) в абзаце первом части 2 слова «(на машиночитаемых носителях)                     и документальном </w:t>
      </w:r>
      <w:proofErr w:type="gramStart"/>
      <w:r w:rsidRPr="00330E72">
        <w:rPr>
          <w:rFonts w:ascii="PT Astra Serif" w:hAnsi="PT Astra Serif"/>
          <w:bCs/>
          <w:color w:val="auto"/>
          <w:sz w:val="28"/>
          <w:szCs w:val="28"/>
        </w:rPr>
        <w:t>виде</w:t>
      </w:r>
      <w:proofErr w:type="gramEnd"/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 (на бумажных носителях)» исключить;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>2) в части 3 слова «в электронном виде» исключить;</w:t>
      </w:r>
    </w:p>
    <w:p w:rsidR="005A61F4" w:rsidRPr="00330E72" w:rsidRDefault="005A61F4" w:rsidP="001E7F0C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330E72">
        <w:rPr>
          <w:rFonts w:ascii="PT Astra Serif" w:hAnsi="PT Astra Serif"/>
          <w:bCs/>
          <w:color w:val="auto"/>
          <w:sz w:val="28"/>
          <w:szCs w:val="28"/>
        </w:rPr>
        <w:t xml:space="preserve">3) часть 4 признать утратившей силу; </w:t>
      </w:r>
    </w:p>
    <w:p w:rsidR="004100D0" w:rsidRPr="00CC37A7" w:rsidRDefault="005A61F4" w:rsidP="008825BD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4) 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>в</w:t>
      </w:r>
      <w:r w:rsidR="00756D74" w:rsidRPr="00CC37A7">
        <w:rPr>
          <w:rFonts w:ascii="PT Astra Serif" w:hAnsi="PT Astra Serif"/>
          <w:bCs/>
          <w:color w:val="auto"/>
          <w:sz w:val="28"/>
          <w:szCs w:val="28"/>
        </w:rPr>
        <w:t xml:space="preserve"> пункте 1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 xml:space="preserve"> части 7:</w:t>
      </w:r>
    </w:p>
    <w:p w:rsidR="00A3130C" w:rsidRPr="00BD09F4" w:rsidRDefault="00A15C52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а) </w:t>
      </w:r>
      <w:r w:rsidR="00160CB2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абзац первый 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дополнить словами «</w:t>
      </w:r>
      <w:r w:rsidR="00A3130C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в электронно</w:t>
      </w:r>
      <w:r w:rsidR="00E04BDD">
        <w:rPr>
          <w:rFonts w:ascii="PT Astra Serif" w:hAnsi="PT Astra Serif"/>
          <w:bCs/>
          <w:color w:val="auto"/>
          <w:spacing w:val="-4"/>
          <w:sz w:val="28"/>
          <w:szCs w:val="28"/>
        </w:rPr>
        <w:t>й</w:t>
      </w:r>
      <w:r w:rsidR="00A3130C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="00E04BDD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форме </w:t>
      </w:r>
      <w:proofErr w:type="gramStart"/>
      <w:r w:rsidR="00E04BDD">
        <w:rPr>
          <w:rFonts w:ascii="PT Astra Serif" w:hAnsi="PT Astra Serif"/>
          <w:bCs/>
          <w:color w:val="auto"/>
          <w:spacing w:val="-4"/>
          <w:sz w:val="28"/>
          <w:szCs w:val="28"/>
        </w:rPr>
        <w:t>подписанных</w:t>
      </w:r>
      <w:proofErr w:type="gramEnd"/>
      <w:r w:rsidR="00E04BDD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="00A3130C"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электронной подпис</w:t>
      </w:r>
      <w:r w:rsidR="00E04BDD">
        <w:rPr>
          <w:rFonts w:ascii="PT Astra Serif" w:hAnsi="PT Astra Serif"/>
          <w:bCs/>
          <w:color w:val="auto"/>
          <w:spacing w:val="-4"/>
          <w:sz w:val="28"/>
          <w:szCs w:val="28"/>
        </w:rPr>
        <w:t>ью</w:t>
      </w:r>
      <w:r w:rsidRPr="00BD09F4">
        <w:rPr>
          <w:rFonts w:ascii="PT Astra Serif" w:hAnsi="PT Astra Serif"/>
          <w:bCs/>
          <w:color w:val="auto"/>
          <w:spacing w:val="-4"/>
          <w:sz w:val="28"/>
          <w:szCs w:val="28"/>
        </w:rPr>
        <w:t>»;</w:t>
      </w:r>
    </w:p>
    <w:p w:rsidR="001C2D56" w:rsidRPr="00CC37A7" w:rsidRDefault="00A15C52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б) 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подпункт «</w:t>
      </w:r>
      <w:r w:rsidR="004100D0" w:rsidRPr="00CC37A7">
        <w:rPr>
          <w:rFonts w:ascii="PT Astra Serif" w:hAnsi="PT Astra Serif"/>
          <w:bCs/>
          <w:color w:val="auto"/>
          <w:sz w:val="28"/>
          <w:szCs w:val="28"/>
        </w:rPr>
        <w:t>а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»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 xml:space="preserve"> после</w:t>
      </w:r>
      <w:r w:rsidR="00A3130C" w:rsidRPr="00CC37A7">
        <w:rPr>
          <w:rFonts w:ascii="PT Astra Serif" w:hAnsi="PT Astra Serif"/>
          <w:bCs/>
          <w:color w:val="auto"/>
          <w:sz w:val="28"/>
          <w:szCs w:val="28"/>
        </w:rPr>
        <w:t xml:space="preserve"> слова «</w:t>
      </w:r>
      <w:r w:rsidR="009A698C" w:rsidRPr="00CC37A7">
        <w:rPr>
          <w:rFonts w:ascii="PT Astra Serif" w:hAnsi="PT Astra Serif"/>
          <w:bCs/>
          <w:color w:val="auto"/>
          <w:sz w:val="28"/>
          <w:szCs w:val="28"/>
        </w:rPr>
        <w:t>копий</w:t>
      </w:r>
      <w:r w:rsidR="00A3130C" w:rsidRPr="00CC37A7">
        <w:rPr>
          <w:rFonts w:ascii="PT Astra Serif" w:hAnsi="PT Astra Serif"/>
          <w:bCs/>
          <w:color w:val="auto"/>
          <w:sz w:val="28"/>
          <w:szCs w:val="28"/>
        </w:rPr>
        <w:t xml:space="preserve">» 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допол</w:t>
      </w:r>
      <w:r w:rsidR="00A3130C" w:rsidRPr="00CC37A7">
        <w:rPr>
          <w:rFonts w:ascii="PT Astra Serif" w:hAnsi="PT Astra Serif"/>
          <w:bCs/>
          <w:color w:val="auto"/>
          <w:sz w:val="28"/>
          <w:szCs w:val="28"/>
        </w:rPr>
        <w:t>нить словами «</w:t>
      </w:r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>изготовленных на бумажн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ых</w:t>
      </w:r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 xml:space="preserve"> носител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ях</w:t>
      </w:r>
      <w:r w:rsidR="00954DCA">
        <w:rPr>
          <w:rFonts w:ascii="PT Astra Serif" w:hAnsi="PT Astra Serif"/>
          <w:bCs/>
          <w:color w:val="auto"/>
          <w:sz w:val="28"/>
          <w:szCs w:val="28"/>
        </w:rPr>
        <w:t>»</w:t>
      </w:r>
      <w:r w:rsidR="001C2D56" w:rsidRPr="00CC37A7">
        <w:rPr>
          <w:rFonts w:ascii="PT Astra Serif" w:hAnsi="PT Astra Serif"/>
          <w:bCs/>
          <w:color w:val="auto"/>
          <w:sz w:val="28"/>
          <w:szCs w:val="28"/>
        </w:rPr>
        <w:t>;</w:t>
      </w:r>
    </w:p>
    <w:p w:rsidR="001C2D56" w:rsidRPr="00CC37A7" w:rsidRDefault="001C2D56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в) 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п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>одпункт «г»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 xml:space="preserve"> после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 xml:space="preserve"> слова «</w:t>
      </w:r>
      <w:r w:rsidRPr="00CC37A7">
        <w:rPr>
          <w:rFonts w:ascii="PT Astra Serif" w:hAnsi="PT Astra Serif"/>
          <w:bCs/>
          <w:color w:val="auto"/>
          <w:sz w:val="28"/>
          <w:szCs w:val="28"/>
        </w:rPr>
        <w:t>копий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 xml:space="preserve">» 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допол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>нить словами «</w:t>
      </w:r>
      <w:r w:rsidR="00702BE0" w:rsidRPr="00CC37A7">
        <w:rPr>
          <w:rFonts w:ascii="PT Astra Serif" w:hAnsi="PT Astra Serif"/>
          <w:bCs/>
          <w:color w:val="auto"/>
          <w:sz w:val="28"/>
          <w:szCs w:val="28"/>
        </w:rPr>
        <w:t>изготовленных на бумажн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ых</w:t>
      </w:r>
      <w:r w:rsidR="00702BE0" w:rsidRPr="00CC37A7">
        <w:rPr>
          <w:rFonts w:ascii="PT Astra Serif" w:hAnsi="PT Astra Serif"/>
          <w:bCs/>
          <w:color w:val="auto"/>
          <w:sz w:val="28"/>
          <w:szCs w:val="28"/>
        </w:rPr>
        <w:t xml:space="preserve"> носител</w:t>
      </w:r>
      <w:r w:rsidR="00702BE0">
        <w:rPr>
          <w:rFonts w:ascii="PT Astra Serif" w:hAnsi="PT Astra Serif"/>
          <w:bCs/>
          <w:color w:val="auto"/>
          <w:sz w:val="28"/>
          <w:szCs w:val="28"/>
        </w:rPr>
        <w:t>ях</w:t>
      </w:r>
      <w:r w:rsidR="00F77DA4" w:rsidRPr="00CC37A7">
        <w:rPr>
          <w:rFonts w:ascii="PT Astra Serif" w:hAnsi="PT Astra Serif"/>
          <w:bCs/>
          <w:color w:val="auto"/>
          <w:sz w:val="28"/>
          <w:szCs w:val="28"/>
        </w:rPr>
        <w:t>»;</w:t>
      </w:r>
    </w:p>
    <w:p w:rsidR="005A61F4" w:rsidRPr="00CC37A7" w:rsidRDefault="004100D0" w:rsidP="00CC37A7">
      <w:pPr>
        <w:pStyle w:val="20"/>
        <w:spacing w:line="360" w:lineRule="auto"/>
        <w:ind w:firstLine="709"/>
        <w:jc w:val="both"/>
        <w:rPr>
          <w:rFonts w:ascii="PT Astra Serif" w:hAnsi="PT Astra Serif"/>
          <w:bCs/>
          <w:color w:val="auto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 xml:space="preserve">5) </w:t>
      </w:r>
      <w:r w:rsidR="005A61F4" w:rsidRPr="00CC37A7">
        <w:rPr>
          <w:rFonts w:ascii="PT Astra Serif" w:hAnsi="PT Astra Serif"/>
          <w:bCs/>
          <w:color w:val="auto"/>
          <w:sz w:val="28"/>
          <w:szCs w:val="28"/>
        </w:rPr>
        <w:t>части 8 и 9 изложить в следующей редакции:</w:t>
      </w:r>
    </w:p>
    <w:p w:rsidR="005A61F4" w:rsidRPr="002F1CB9" w:rsidRDefault="005A61F4" w:rsidP="00812533">
      <w:pPr>
        <w:pStyle w:val="20"/>
        <w:spacing w:line="353" w:lineRule="auto"/>
        <w:ind w:firstLine="709"/>
        <w:jc w:val="both"/>
        <w:rPr>
          <w:rFonts w:ascii="PT Astra Serif" w:hAnsi="PT Astra Serif"/>
          <w:bCs/>
          <w:color w:val="auto"/>
          <w:spacing w:val="-4"/>
          <w:sz w:val="28"/>
          <w:szCs w:val="28"/>
        </w:rPr>
      </w:pP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lastRenderedPageBreak/>
        <w:t xml:space="preserve">«8. </w:t>
      </w:r>
      <w:proofErr w:type="gramStart"/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К</w:t>
      </w:r>
      <w:r w:rsidR="003550DE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опии текстов актов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и иных относящихся к актам документов,</w:t>
      </w:r>
      <w:r w:rsidR="00230786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а равно сведения об актах, указанные в части 7 настоящей статьи</w:t>
      </w:r>
      <w:r w:rsidR="00230786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(далее – копии документов, сведения соответственно), направляются</w:t>
      </w:r>
      <w:r w:rsidR="002F1CB9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в уполномоченный орган для включения в регистр с сопроводительным письмом органа или должностного лица местного самоуправления, имеющего на это полномочия, 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с использованием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системы межведомственного электронного документооборота, а в случае отсутствия 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у</w:t>
      </w:r>
      <w:r w:rsidR="002143BF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уполномоченн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ого</w:t>
      </w:r>
      <w:r w:rsidR="002143BF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орган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а</w:t>
      </w:r>
      <w:r w:rsidR="002143BF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или</w:t>
      </w:r>
      <w:proofErr w:type="gramEnd"/>
      <w:r w:rsidR="002143BF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должностного лица местного самоуправления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доступа к указанной системе</w:t>
      </w:r>
      <w:r w:rsidR="002143BF"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– 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с использованием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информационно-телекоммуникационны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х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сет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ей.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П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оряд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ок направления </w:t>
      </w:r>
      <w:r w:rsidR="00615865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        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>в уполномоченный орган в электронной форме копий документов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,</w:t>
      </w:r>
      <w:r w:rsidR="002143BF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сведений</w:t>
      </w:r>
      <w:r w:rsidR="00615865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            и сопроводительных писем, а равно требования к их форматам устанавливаются </w:t>
      </w:r>
      <w:r w:rsidRPr="002F1CB9">
        <w:rPr>
          <w:rFonts w:ascii="PT Astra Serif" w:hAnsi="PT Astra Serif"/>
          <w:bCs/>
          <w:color w:val="auto"/>
          <w:spacing w:val="-4"/>
          <w:sz w:val="28"/>
          <w:szCs w:val="28"/>
        </w:rPr>
        <w:t>Правительством Ульяновской области.</w:t>
      </w:r>
    </w:p>
    <w:p w:rsidR="005A61F4" w:rsidRPr="00330E72" w:rsidRDefault="005A61F4" w:rsidP="00812533">
      <w:pPr>
        <w:pStyle w:val="2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37A7">
        <w:rPr>
          <w:rFonts w:ascii="PT Astra Serif" w:hAnsi="PT Astra Serif"/>
          <w:bCs/>
          <w:color w:val="auto"/>
          <w:sz w:val="28"/>
          <w:szCs w:val="28"/>
        </w:rPr>
        <w:t>9. Основаниями для</w:t>
      </w:r>
      <w:r w:rsidRPr="00330E72">
        <w:rPr>
          <w:rFonts w:ascii="PT Astra Serif" w:hAnsi="PT Astra Serif"/>
          <w:bCs/>
          <w:sz w:val="28"/>
          <w:szCs w:val="28"/>
        </w:rPr>
        <w:t xml:space="preserve"> отказа у</w:t>
      </w:r>
      <w:r w:rsidRPr="00330E72">
        <w:rPr>
          <w:rFonts w:ascii="PT Astra Serif" w:hAnsi="PT Astra Serif"/>
          <w:sz w:val="28"/>
          <w:szCs w:val="28"/>
        </w:rPr>
        <w:t>полномоченного органа в принятии копий документов и (или) сведений для включения в регистр являются:</w:t>
      </w:r>
    </w:p>
    <w:p w:rsidR="005A61F4" w:rsidRPr="00330E72" w:rsidRDefault="005A61F4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1) направление копий документов и (или) сведений органом либо должностным лицом местного самоуправления, не имеющим на это полномочий;</w:t>
      </w:r>
    </w:p>
    <w:p w:rsidR="005A61F4" w:rsidRPr="00330E72" w:rsidRDefault="005A61F4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>2) несоответствие форматов направленных в уполномоченный орган</w:t>
      </w:r>
      <w:r w:rsidR="00115FDE">
        <w:rPr>
          <w:rFonts w:ascii="PT Astra Serif" w:hAnsi="PT Astra Serif" w:cs="Times New Roman"/>
          <w:color w:val="auto"/>
          <w:sz w:val="28"/>
          <w:szCs w:val="28"/>
        </w:rPr>
        <w:t xml:space="preserve">             в электронно</w:t>
      </w:r>
      <w:r w:rsidR="00615865">
        <w:rPr>
          <w:rFonts w:ascii="PT Astra Serif" w:hAnsi="PT Astra Serif" w:cs="Times New Roman"/>
          <w:color w:val="auto"/>
          <w:sz w:val="28"/>
          <w:szCs w:val="28"/>
        </w:rPr>
        <w:t>й</w:t>
      </w:r>
      <w:r w:rsidR="00115FD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615865">
        <w:rPr>
          <w:rFonts w:ascii="PT Astra Serif" w:hAnsi="PT Astra Serif" w:cs="Times New Roman"/>
          <w:color w:val="auto"/>
          <w:sz w:val="28"/>
          <w:szCs w:val="28"/>
        </w:rPr>
        <w:t>форме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копий документов и (или) сведений требованиям, установленным Правительством Ульяновской области. </w:t>
      </w:r>
    </w:p>
    <w:p w:rsidR="00615865" w:rsidRPr="00812533" w:rsidRDefault="005A61F4" w:rsidP="00812533">
      <w:pPr>
        <w:widowControl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</w:pPr>
      <w:proofErr w:type="gramStart"/>
      <w:r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>Уведомление об отказе в принятии копий документов и (или) сведений для включения в регистр направляется уполномоченным органом органу либо должностному лицу местного самоуправления, направившему копии документов и (или) сведения, в электронно</w:t>
      </w:r>
      <w:r w:rsidR="00615865"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>й</w:t>
      </w:r>
      <w:r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 xml:space="preserve"> </w:t>
      </w:r>
      <w:r w:rsidR="00615865"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>форме</w:t>
      </w:r>
      <w:r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 xml:space="preserve"> не позднее</w:t>
      </w:r>
      <w:r w:rsidR="00615865"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 xml:space="preserve"> первого</w:t>
      </w:r>
      <w:r w:rsidRPr="00812533">
        <w:rPr>
          <w:rFonts w:ascii="PT Astra Serif" w:hAnsi="PT Astra Serif" w:cs="Times New Roman"/>
          <w:color w:val="auto"/>
          <w:spacing w:val="-4"/>
          <w:sz w:val="28"/>
          <w:szCs w:val="28"/>
        </w:rPr>
        <w:t xml:space="preserve"> рабочего дня, следующего за днём обнаружения обстоятельств, являющихся основаниями для отказа </w:t>
      </w:r>
      <w:r w:rsidRPr="00812533">
        <w:rPr>
          <w:rFonts w:ascii="PT Astra Serif" w:hAnsi="PT Astra Serif" w:cs="Times New Roman"/>
          <w:spacing w:val="-4"/>
          <w:sz w:val="28"/>
          <w:szCs w:val="28"/>
        </w:rPr>
        <w:t>в принятии копий документов и (или) сведений для включения в регистр.</w:t>
      </w:r>
      <w:proofErr w:type="gramEnd"/>
      <w:r w:rsidRPr="00812533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proofErr w:type="gramStart"/>
      <w:r w:rsidRPr="00812533">
        <w:rPr>
          <w:rFonts w:ascii="PT Astra Serif" w:hAnsi="PT Astra Serif" w:cs="Times New Roman"/>
          <w:spacing w:val="-4"/>
          <w:sz w:val="28"/>
          <w:szCs w:val="28"/>
        </w:rPr>
        <w:t>Данное уведомление направляется</w:t>
      </w:r>
      <w:r w:rsidR="00615865" w:rsidRPr="00812533">
        <w:rPr>
          <w:rFonts w:ascii="PT Astra Serif" w:hAnsi="PT Astra Serif" w:cs="Times New Roman"/>
          <w:spacing w:val="-4"/>
          <w:sz w:val="28"/>
          <w:szCs w:val="28"/>
        </w:rPr>
        <w:t xml:space="preserve"> в установленном</w:t>
      </w:r>
      <w:r w:rsidRPr="00812533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615865"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Правительством Ульяновской области порядке с использованием 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системы межведомственного электронного документооборота, а в случае отсутствия </w:t>
      </w:r>
      <w:r w:rsidR="00615865" w:rsidRPr="00812533">
        <w:rPr>
          <w:rFonts w:ascii="PT Astra Serif" w:hAnsi="PT Astra Serif"/>
          <w:bCs/>
          <w:color w:val="auto"/>
          <w:spacing w:val="-4"/>
          <w:sz w:val="28"/>
          <w:szCs w:val="28"/>
        </w:rPr>
        <w:t xml:space="preserve">у уполномоченного органа или должностного лица местного самоуправления доступа к указанной системе 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– </w:t>
      </w:r>
      <w:r w:rsid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                  </w:t>
      </w:r>
      <w:r w:rsidR="00615865"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с ис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по</w:t>
      </w:r>
      <w:r w:rsidR="00615865"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льзованием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 информационно-телекоммуникационны</w:t>
      </w:r>
      <w:r w:rsidR="00615865"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х</w:t>
      </w:r>
      <w:r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 xml:space="preserve"> сет</w:t>
      </w:r>
      <w:r w:rsidR="00615865" w:rsidRPr="00812533">
        <w:rPr>
          <w:rFonts w:ascii="PT Astra Serif" w:hAnsi="PT Astra Serif" w:cs="Times New Roman"/>
          <w:bCs/>
          <w:color w:val="auto"/>
          <w:spacing w:val="-4"/>
          <w:sz w:val="28"/>
          <w:szCs w:val="28"/>
        </w:rPr>
        <w:t>ей.</w:t>
      </w:r>
      <w:bookmarkStart w:id="1" w:name="_GoBack"/>
      <w:bookmarkEnd w:id="1"/>
      <w:proofErr w:type="gramEnd"/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lastRenderedPageBreak/>
        <w:t>Отказ уполномоченного органа в принятии копий документов и (или) сведений для включения в регистр не освобождает органы местного самоуправления муниципальных образований Ульяновской области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от обязанности направить в уполномоченный орган копии тех документов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    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и те сведения, в принятии которых было отказано. Копии таких документов</w:t>
      </w:r>
      <w:r w:rsidR="00230786"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58022D">
        <w:rPr>
          <w:rFonts w:ascii="PT Astra Serif" w:hAnsi="PT Astra Serif" w:cs="Times New Roman"/>
          <w:color w:val="auto"/>
          <w:sz w:val="28"/>
          <w:szCs w:val="28"/>
        </w:rPr>
        <w:t xml:space="preserve">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и такие сведения должны быть направлены в уполномоченный орган </w:t>
      </w:r>
      <w:r w:rsidR="00D07B6D">
        <w:rPr>
          <w:rFonts w:ascii="PT Astra Serif" w:hAnsi="PT Astra Serif" w:cs="Times New Roman"/>
          <w:color w:val="auto"/>
          <w:sz w:val="28"/>
          <w:szCs w:val="28"/>
        </w:rPr>
        <w:t xml:space="preserve">             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для включения в регистр не позднее чем через десять дней со дня получения уведомления об отказе в их принятии</w:t>
      </w:r>
      <w:proofErr w:type="gramStart"/>
      <w:r w:rsidRPr="00330E72">
        <w:rPr>
          <w:rFonts w:ascii="PT Astra Serif" w:hAnsi="PT Astra Serif" w:cs="Times New Roman"/>
          <w:color w:val="auto"/>
          <w:sz w:val="28"/>
          <w:szCs w:val="28"/>
        </w:rPr>
        <w:t>.».</w:t>
      </w:r>
      <w:proofErr w:type="gramEnd"/>
    </w:p>
    <w:p w:rsidR="002F1CB9" w:rsidRDefault="002F1CB9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</w:p>
    <w:p w:rsidR="005A61F4" w:rsidRDefault="005A61F4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b/>
          <w:color w:val="auto"/>
          <w:sz w:val="28"/>
          <w:szCs w:val="28"/>
        </w:rPr>
        <w:t>Статья 2</w:t>
      </w:r>
    </w:p>
    <w:p w:rsidR="00B173D1" w:rsidRDefault="00B173D1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2F1CB9" w:rsidRDefault="002F1CB9" w:rsidP="002F1CB9">
      <w:pPr>
        <w:widowControl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</w:p>
    <w:p w:rsidR="005A61F4" w:rsidRPr="00330E72" w:rsidRDefault="005A61F4" w:rsidP="0055103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Настоящий Закон вступает в силу с 1 </w:t>
      </w:r>
      <w:r w:rsidR="00357319">
        <w:rPr>
          <w:rFonts w:ascii="PT Astra Serif" w:hAnsi="PT Astra Serif" w:cs="Times New Roman"/>
          <w:color w:val="auto"/>
          <w:sz w:val="28"/>
          <w:szCs w:val="28"/>
        </w:rPr>
        <w:t>февраля</w:t>
      </w:r>
      <w:r w:rsidR="00330E7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>20</w:t>
      </w:r>
      <w:r w:rsidR="00330E72">
        <w:rPr>
          <w:rFonts w:ascii="PT Astra Serif" w:hAnsi="PT Astra Serif" w:cs="Times New Roman"/>
          <w:color w:val="auto"/>
          <w:sz w:val="28"/>
          <w:szCs w:val="28"/>
        </w:rPr>
        <w:t>20</w:t>
      </w:r>
      <w:r w:rsidRPr="00330E72">
        <w:rPr>
          <w:rFonts w:ascii="PT Astra Serif" w:hAnsi="PT Astra Serif" w:cs="Times New Roman"/>
          <w:color w:val="auto"/>
          <w:sz w:val="28"/>
          <w:szCs w:val="28"/>
        </w:rPr>
        <w:t xml:space="preserve"> года. </w:t>
      </w:r>
    </w:p>
    <w:p w:rsidR="005A61F4" w:rsidRPr="002F1CB9" w:rsidRDefault="005A61F4" w:rsidP="005B4188">
      <w:pPr>
        <w:pStyle w:val="20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5A61F4" w:rsidRPr="00330E72" w:rsidRDefault="005A61F4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5A61F4" w:rsidRPr="00330E72" w:rsidRDefault="005A61F4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5A61F4" w:rsidRPr="00330E72" w:rsidRDefault="005A61F4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330E72">
        <w:rPr>
          <w:rFonts w:ascii="PT Astra Serif" w:hAnsi="PT Astra Serif"/>
          <w:color w:val="auto"/>
          <w:sz w:val="28"/>
          <w:szCs w:val="28"/>
        </w:rPr>
        <w:t>Губернатор Ульяновской области</w:t>
      </w:r>
      <w:bookmarkEnd w:id="2"/>
      <w:r w:rsidRPr="00330E72">
        <w:rPr>
          <w:rFonts w:ascii="PT Astra Serif" w:hAnsi="PT Astra Serif"/>
          <w:color w:val="auto"/>
          <w:sz w:val="28"/>
          <w:szCs w:val="28"/>
        </w:rPr>
        <w:t xml:space="preserve">    </w:t>
      </w:r>
      <w:r w:rsidR="002F1CB9">
        <w:rPr>
          <w:rFonts w:ascii="PT Astra Serif" w:hAnsi="PT Astra Serif"/>
          <w:color w:val="auto"/>
          <w:sz w:val="28"/>
          <w:szCs w:val="28"/>
        </w:rPr>
        <w:t xml:space="preserve">  </w:t>
      </w:r>
      <w:r w:rsidRPr="00330E72">
        <w:rPr>
          <w:rFonts w:ascii="PT Astra Serif" w:hAnsi="PT Astra Serif"/>
          <w:color w:val="auto"/>
          <w:sz w:val="28"/>
          <w:szCs w:val="28"/>
        </w:rPr>
        <w:t xml:space="preserve">                                              С.И.Морозов</w:t>
      </w:r>
    </w:p>
    <w:p w:rsidR="005A61F4" w:rsidRPr="00330E72" w:rsidRDefault="005A61F4" w:rsidP="004A55DE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222707" w:rsidRDefault="00222707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2F1CB9" w:rsidRDefault="002F1CB9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p w:rsidR="005A61F4" w:rsidRPr="00330E72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г. Ульяновск</w:t>
      </w:r>
    </w:p>
    <w:p w:rsidR="005A61F4" w:rsidRPr="00330E72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___ ___________ 201</w:t>
      </w:r>
      <w:r w:rsidR="004E3049" w:rsidRPr="00330E72">
        <w:rPr>
          <w:rFonts w:ascii="PT Astra Serif" w:hAnsi="PT Astra Serif"/>
          <w:b w:val="0"/>
          <w:color w:val="auto"/>
          <w:sz w:val="28"/>
          <w:szCs w:val="28"/>
        </w:rPr>
        <w:t>9</w:t>
      </w:r>
      <w:r w:rsidRPr="00330E72">
        <w:rPr>
          <w:rFonts w:ascii="PT Astra Serif" w:hAnsi="PT Astra Serif"/>
          <w:b w:val="0"/>
          <w:color w:val="auto"/>
          <w:sz w:val="28"/>
          <w:szCs w:val="28"/>
        </w:rPr>
        <w:t xml:space="preserve"> г.</w:t>
      </w:r>
    </w:p>
    <w:p w:rsidR="00D41B76" w:rsidRDefault="005A61F4" w:rsidP="004A55D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330E72">
        <w:rPr>
          <w:rFonts w:ascii="PT Astra Serif" w:hAnsi="PT Astra Serif"/>
          <w:b w:val="0"/>
          <w:color w:val="auto"/>
          <w:sz w:val="28"/>
          <w:szCs w:val="28"/>
        </w:rPr>
        <w:t>№____-ЗО</w:t>
      </w:r>
    </w:p>
    <w:p w:rsidR="00D41B76" w:rsidRPr="00D41B76" w:rsidRDefault="00D41B76" w:rsidP="00D41B76"/>
    <w:p w:rsidR="00D41B76" w:rsidRPr="00D41B76" w:rsidRDefault="00D41B76" w:rsidP="00D41B76"/>
    <w:p w:rsidR="005A61F4" w:rsidRPr="00D41B76" w:rsidRDefault="00D41B76" w:rsidP="00D41B76">
      <w:pPr>
        <w:tabs>
          <w:tab w:val="left" w:pos="1710"/>
        </w:tabs>
      </w:pPr>
      <w:r>
        <w:tab/>
      </w:r>
    </w:p>
    <w:sectPr w:rsidR="005A61F4" w:rsidRPr="00D41B76" w:rsidSect="002F1CB9">
      <w:headerReference w:type="even" r:id="rId7"/>
      <w:headerReference w:type="default" r:id="rId8"/>
      <w:footerReference w:type="first" r:id="rId9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C4" w:rsidRDefault="00106BC4" w:rsidP="00AA7D02">
      <w:r>
        <w:separator/>
      </w:r>
    </w:p>
  </w:endnote>
  <w:endnote w:type="continuationSeparator" w:id="0">
    <w:p w:rsidR="00106BC4" w:rsidRDefault="00106BC4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B9" w:rsidRPr="002F1CB9" w:rsidRDefault="002F1CB9" w:rsidP="002F1CB9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C4" w:rsidRDefault="00106BC4"/>
  </w:footnote>
  <w:footnote w:type="continuationSeparator" w:id="0">
    <w:p w:rsidR="00106BC4" w:rsidRDefault="00106B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F4" w:rsidRDefault="007F22C2" w:rsidP="004719CC">
    <w:pPr>
      <w:pStyle w:val="a4"/>
      <w:framePr w:wrap="around" w:vAnchor="text" w:hAnchor="margin" w:xAlign="center" w:y="1"/>
      <w:rPr>
        <w:rStyle w:val="ab"/>
        <w:rFonts w:cs="Arial Unicode MS"/>
      </w:rPr>
    </w:pPr>
    <w:r>
      <w:rPr>
        <w:rStyle w:val="ab"/>
        <w:rFonts w:cs="Arial Unicode MS"/>
      </w:rPr>
      <w:fldChar w:fldCharType="begin"/>
    </w:r>
    <w:r w:rsidR="005A61F4">
      <w:rPr>
        <w:rStyle w:val="ab"/>
        <w:rFonts w:cs="Arial Unicode MS"/>
      </w:rPr>
      <w:instrText xml:space="preserve">PAGE  </w:instrText>
    </w:r>
    <w:r>
      <w:rPr>
        <w:rStyle w:val="ab"/>
        <w:rFonts w:cs="Arial Unicode MS"/>
      </w:rPr>
      <w:fldChar w:fldCharType="end"/>
    </w:r>
  </w:p>
  <w:p w:rsidR="005A61F4" w:rsidRDefault="005A61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1964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A61F4" w:rsidRPr="002F1CB9" w:rsidRDefault="007F22C2" w:rsidP="002F1CB9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F1CB9">
          <w:rPr>
            <w:rFonts w:ascii="PT Astra Serif" w:hAnsi="PT Astra Serif"/>
            <w:sz w:val="28"/>
            <w:szCs w:val="28"/>
          </w:rPr>
          <w:fldChar w:fldCharType="begin"/>
        </w:r>
        <w:r w:rsidR="002F1CB9" w:rsidRPr="002F1CB9">
          <w:rPr>
            <w:rFonts w:ascii="PT Astra Serif" w:hAnsi="PT Astra Serif"/>
            <w:sz w:val="28"/>
            <w:szCs w:val="28"/>
          </w:rPr>
          <w:instrText>PAGE   \* MERGEFORMAT</w:instrText>
        </w:r>
        <w:r w:rsidRPr="002F1CB9">
          <w:rPr>
            <w:rFonts w:ascii="PT Astra Serif" w:hAnsi="PT Astra Serif"/>
            <w:sz w:val="28"/>
            <w:szCs w:val="28"/>
          </w:rPr>
          <w:fldChar w:fldCharType="separate"/>
        </w:r>
        <w:r w:rsidR="00812533">
          <w:rPr>
            <w:rFonts w:ascii="PT Astra Serif" w:hAnsi="PT Astra Serif"/>
            <w:noProof/>
            <w:sz w:val="28"/>
            <w:szCs w:val="28"/>
          </w:rPr>
          <w:t>2</w:t>
        </w:r>
        <w:r w:rsidRPr="002F1CB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14B99"/>
    <w:rsid w:val="00066619"/>
    <w:rsid w:val="00076763"/>
    <w:rsid w:val="0008530A"/>
    <w:rsid w:val="000B390C"/>
    <w:rsid w:val="000C1179"/>
    <w:rsid w:val="000C2856"/>
    <w:rsid w:val="000C456A"/>
    <w:rsid w:val="000E3E6D"/>
    <w:rsid w:val="000F104E"/>
    <w:rsid w:val="000F7D9A"/>
    <w:rsid w:val="00101F06"/>
    <w:rsid w:val="00104C22"/>
    <w:rsid w:val="00106BC4"/>
    <w:rsid w:val="0010750E"/>
    <w:rsid w:val="00115FDE"/>
    <w:rsid w:val="00117FF2"/>
    <w:rsid w:val="00133ADD"/>
    <w:rsid w:val="00134A57"/>
    <w:rsid w:val="001432EB"/>
    <w:rsid w:val="00160CB2"/>
    <w:rsid w:val="001623D6"/>
    <w:rsid w:val="00167123"/>
    <w:rsid w:val="00176851"/>
    <w:rsid w:val="00185D92"/>
    <w:rsid w:val="001C2D56"/>
    <w:rsid w:val="001D2F98"/>
    <w:rsid w:val="001E7F0C"/>
    <w:rsid w:val="001F4377"/>
    <w:rsid w:val="00201AF2"/>
    <w:rsid w:val="0021024B"/>
    <w:rsid w:val="00212F63"/>
    <w:rsid w:val="002143BF"/>
    <w:rsid w:val="00222707"/>
    <w:rsid w:val="00225E9C"/>
    <w:rsid w:val="0022627A"/>
    <w:rsid w:val="00230786"/>
    <w:rsid w:val="00231185"/>
    <w:rsid w:val="00262F6C"/>
    <w:rsid w:val="0027405D"/>
    <w:rsid w:val="002861CB"/>
    <w:rsid w:val="002A79D8"/>
    <w:rsid w:val="002D70A3"/>
    <w:rsid w:val="002E2B25"/>
    <w:rsid w:val="002E7CE6"/>
    <w:rsid w:val="002F1CB9"/>
    <w:rsid w:val="002F62EE"/>
    <w:rsid w:val="00302D7D"/>
    <w:rsid w:val="003066B4"/>
    <w:rsid w:val="00316E43"/>
    <w:rsid w:val="00330E72"/>
    <w:rsid w:val="003311F7"/>
    <w:rsid w:val="003327E1"/>
    <w:rsid w:val="0033683B"/>
    <w:rsid w:val="00351860"/>
    <w:rsid w:val="00352B81"/>
    <w:rsid w:val="003550DE"/>
    <w:rsid w:val="00357319"/>
    <w:rsid w:val="00361FF2"/>
    <w:rsid w:val="003673DE"/>
    <w:rsid w:val="003713E2"/>
    <w:rsid w:val="003A4BFC"/>
    <w:rsid w:val="003E28F2"/>
    <w:rsid w:val="003E694F"/>
    <w:rsid w:val="003F14F9"/>
    <w:rsid w:val="003F5036"/>
    <w:rsid w:val="00403AFF"/>
    <w:rsid w:val="004100D0"/>
    <w:rsid w:val="004175F7"/>
    <w:rsid w:val="00433EFD"/>
    <w:rsid w:val="0043575A"/>
    <w:rsid w:val="00447D68"/>
    <w:rsid w:val="004719CC"/>
    <w:rsid w:val="004A0AD3"/>
    <w:rsid w:val="004A55DE"/>
    <w:rsid w:val="004A59D1"/>
    <w:rsid w:val="004A74DC"/>
    <w:rsid w:val="004D6718"/>
    <w:rsid w:val="004E2727"/>
    <w:rsid w:val="004E2D13"/>
    <w:rsid w:val="004E3049"/>
    <w:rsid w:val="00507D52"/>
    <w:rsid w:val="00517CF3"/>
    <w:rsid w:val="0052257D"/>
    <w:rsid w:val="00550732"/>
    <w:rsid w:val="005507FE"/>
    <w:rsid w:val="0055103C"/>
    <w:rsid w:val="0058022D"/>
    <w:rsid w:val="00593372"/>
    <w:rsid w:val="005950E6"/>
    <w:rsid w:val="005A61F4"/>
    <w:rsid w:val="005B1A83"/>
    <w:rsid w:val="005B4188"/>
    <w:rsid w:val="005C2E60"/>
    <w:rsid w:val="005C77EB"/>
    <w:rsid w:val="005E0A2A"/>
    <w:rsid w:val="005E7AB7"/>
    <w:rsid w:val="00614D8E"/>
    <w:rsid w:val="00615865"/>
    <w:rsid w:val="00622D21"/>
    <w:rsid w:val="006259E7"/>
    <w:rsid w:val="00684294"/>
    <w:rsid w:val="00692C0D"/>
    <w:rsid w:val="006A5EA2"/>
    <w:rsid w:val="006E55CD"/>
    <w:rsid w:val="006F6816"/>
    <w:rsid w:val="00702BE0"/>
    <w:rsid w:val="00704FB7"/>
    <w:rsid w:val="00715EE4"/>
    <w:rsid w:val="00716BC3"/>
    <w:rsid w:val="007207C3"/>
    <w:rsid w:val="00750119"/>
    <w:rsid w:val="00752F94"/>
    <w:rsid w:val="00756D74"/>
    <w:rsid w:val="0075733A"/>
    <w:rsid w:val="00763D91"/>
    <w:rsid w:val="00764BAD"/>
    <w:rsid w:val="00784199"/>
    <w:rsid w:val="007845BF"/>
    <w:rsid w:val="0078517C"/>
    <w:rsid w:val="007C0294"/>
    <w:rsid w:val="007C414A"/>
    <w:rsid w:val="007D122F"/>
    <w:rsid w:val="007D300B"/>
    <w:rsid w:val="007F22C2"/>
    <w:rsid w:val="007F6293"/>
    <w:rsid w:val="00812533"/>
    <w:rsid w:val="008125D9"/>
    <w:rsid w:val="00823700"/>
    <w:rsid w:val="00834787"/>
    <w:rsid w:val="008555D0"/>
    <w:rsid w:val="008558C0"/>
    <w:rsid w:val="00867528"/>
    <w:rsid w:val="00871D87"/>
    <w:rsid w:val="008825BD"/>
    <w:rsid w:val="00886F52"/>
    <w:rsid w:val="00893D23"/>
    <w:rsid w:val="008B27F2"/>
    <w:rsid w:val="008C1448"/>
    <w:rsid w:val="008C43EE"/>
    <w:rsid w:val="008D2A50"/>
    <w:rsid w:val="008E1B75"/>
    <w:rsid w:val="008F5BB5"/>
    <w:rsid w:val="00927F08"/>
    <w:rsid w:val="00933938"/>
    <w:rsid w:val="00937A5C"/>
    <w:rsid w:val="00954DCA"/>
    <w:rsid w:val="00986AEA"/>
    <w:rsid w:val="009A698C"/>
    <w:rsid w:val="009B763D"/>
    <w:rsid w:val="009C0437"/>
    <w:rsid w:val="009C43A2"/>
    <w:rsid w:val="009F1706"/>
    <w:rsid w:val="00A14971"/>
    <w:rsid w:val="00A15C52"/>
    <w:rsid w:val="00A3130C"/>
    <w:rsid w:val="00A35EE4"/>
    <w:rsid w:val="00A438CC"/>
    <w:rsid w:val="00A63A7B"/>
    <w:rsid w:val="00A64D1B"/>
    <w:rsid w:val="00A80A38"/>
    <w:rsid w:val="00AA5D94"/>
    <w:rsid w:val="00AA7D02"/>
    <w:rsid w:val="00AC54EC"/>
    <w:rsid w:val="00AF752A"/>
    <w:rsid w:val="00B173D1"/>
    <w:rsid w:val="00B2298A"/>
    <w:rsid w:val="00B236F6"/>
    <w:rsid w:val="00B25856"/>
    <w:rsid w:val="00B349BC"/>
    <w:rsid w:val="00B36837"/>
    <w:rsid w:val="00B56AA0"/>
    <w:rsid w:val="00B6294C"/>
    <w:rsid w:val="00B6443D"/>
    <w:rsid w:val="00B744AF"/>
    <w:rsid w:val="00B825D8"/>
    <w:rsid w:val="00B97C42"/>
    <w:rsid w:val="00BA6BA1"/>
    <w:rsid w:val="00BB3122"/>
    <w:rsid w:val="00BC30D9"/>
    <w:rsid w:val="00BD071E"/>
    <w:rsid w:val="00BD09F4"/>
    <w:rsid w:val="00BD41FD"/>
    <w:rsid w:val="00C16454"/>
    <w:rsid w:val="00C2027D"/>
    <w:rsid w:val="00C55725"/>
    <w:rsid w:val="00C57A1A"/>
    <w:rsid w:val="00C61705"/>
    <w:rsid w:val="00C636B7"/>
    <w:rsid w:val="00C66006"/>
    <w:rsid w:val="00C72ED4"/>
    <w:rsid w:val="00C97DA6"/>
    <w:rsid w:val="00CC0913"/>
    <w:rsid w:val="00CC37A7"/>
    <w:rsid w:val="00CD6027"/>
    <w:rsid w:val="00D076EB"/>
    <w:rsid w:val="00D07B6D"/>
    <w:rsid w:val="00D11ABC"/>
    <w:rsid w:val="00D1461C"/>
    <w:rsid w:val="00D15AAB"/>
    <w:rsid w:val="00D30511"/>
    <w:rsid w:val="00D40E47"/>
    <w:rsid w:val="00D41B76"/>
    <w:rsid w:val="00D637F9"/>
    <w:rsid w:val="00D77B86"/>
    <w:rsid w:val="00D82E1D"/>
    <w:rsid w:val="00D968F5"/>
    <w:rsid w:val="00DB5718"/>
    <w:rsid w:val="00DD3682"/>
    <w:rsid w:val="00DD7581"/>
    <w:rsid w:val="00DF7187"/>
    <w:rsid w:val="00E00E23"/>
    <w:rsid w:val="00E04BDD"/>
    <w:rsid w:val="00E30844"/>
    <w:rsid w:val="00E45DC4"/>
    <w:rsid w:val="00E65589"/>
    <w:rsid w:val="00E77808"/>
    <w:rsid w:val="00EA4B14"/>
    <w:rsid w:val="00F0026A"/>
    <w:rsid w:val="00F1641C"/>
    <w:rsid w:val="00F35D9C"/>
    <w:rsid w:val="00F44212"/>
    <w:rsid w:val="00F77DA4"/>
    <w:rsid w:val="00F95A11"/>
    <w:rsid w:val="00FA5026"/>
    <w:rsid w:val="00FB4372"/>
    <w:rsid w:val="00FC3FDD"/>
    <w:rsid w:val="00FD308C"/>
    <w:rsid w:val="00FD70E5"/>
    <w:rsid w:val="00FE5F25"/>
    <w:rsid w:val="00F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7D02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A7D02"/>
    <w:rPr>
      <w:rFonts w:ascii="Times New Roman" w:hAnsi="Times New Roman" w:cs="Times New Roman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uiPriority w:val="99"/>
    <w:rsid w:val="00AA7D02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1">
    <w:name w:val="Заголовок №1_"/>
    <w:basedOn w:val="a0"/>
    <w:link w:val="1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pt">
    <w:name w:val="Заголовок №1 + Интервал 2 pt"/>
    <w:basedOn w:val="1"/>
    <w:uiPriority w:val="99"/>
    <w:rsid w:val="00AA7D02"/>
    <w:rPr>
      <w:rFonts w:ascii="Times New Roman" w:hAnsi="Times New Roman" w:cs="Times New Roman"/>
      <w:b/>
      <w:bCs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rsid w:val="00AA7D02"/>
    <w:pPr>
      <w:shd w:val="clear" w:color="auto" w:fill="FFFFFF"/>
      <w:spacing w:line="313" w:lineRule="exact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A7D02"/>
    <w:pPr>
      <w:shd w:val="clear" w:color="auto" w:fill="FFFFFF"/>
      <w:spacing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AA7D02"/>
    <w:pPr>
      <w:shd w:val="clear" w:color="auto" w:fill="FFFFFF"/>
      <w:spacing w:line="371" w:lineRule="exac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C0437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C0437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99"/>
    <w:qFormat/>
    <w:rsid w:val="004A55DE"/>
    <w:pPr>
      <w:widowControl w:val="0"/>
    </w:pPr>
    <w:rPr>
      <w:color w:val="000000"/>
      <w:sz w:val="24"/>
      <w:szCs w:val="24"/>
    </w:rPr>
  </w:style>
  <w:style w:type="character" w:styleId="ab">
    <w:name w:val="page number"/>
    <w:basedOn w:val="a0"/>
    <w:uiPriority w:val="99"/>
    <w:rsid w:val="005E7A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0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7D02"/>
    <w:rPr>
      <w:rFonts w:cs="Times New Roman"/>
      <w:color w:val="00008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A7D02"/>
    <w:rPr>
      <w:rFonts w:ascii="Times New Roman" w:hAnsi="Times New Roman" w:cs="Times New Roman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uiPriority w:val="99"/>
    <w:rsid w:val="00AA7D02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1">
    <w:name w:val="Заголовок №1_"/>
    <w:basedOn w:val="a0"/>
    <w:link w:val="1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pt">
    <w:name w:val="Заголовок №1 + Интервал 2 pt"/>
    <w:basedOn w:val="1"/>
    <w:uiPriority w:val="99"/>
    <w:rsid w:val="00AA7D02"/>
    <w:rPr>
      <w:rFonts w:ascii="Times New Roman" w:hAnsi="Times New Roman" w:cs="Times New Roman"/>
      <w:b/>
      <w:bCs/>
      <w:color w:val="000000"/>
      <w:spacing w:val="40"/>
      <w:w w:val="100"/>
      <w:position w:val="0"/>
      <w:sz w:val="26"/>
      <w:szCs w:val="26"/>
      <w:u w:val="none"/>
      <w:lang w:val="ru-RU"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AA7D02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uiPriority w:val="99"/>
    <w:rsid w:val="00AA7D02"/>
    <w:pPr>
      <w:shd w:val="clear" w:color="auto" w:fill="FFFFFF"/>
      <w:spacing w:line="313" w:lineRule="exact"/>
    </w:pPr>
    <w:rPr>
      <w:rFonts w:ascii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AA7D02"/>
    <w:pPr>
      <w:shd w:val="clear" w:color="auto" w:fill="FFFFFF"/>
      <w:spacing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AA7D02"/>
    <w:pPr>
      <w:shd w:val="clear" w:color="auto" w:fill="FFFFFF"/>
      <w:spacing w:line="371" w:lineRule="exac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C0437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C0437"/>
    <w:rPr>
      <w:rFonts w:cs="Times New Roman"/>
      <w:color w:val="000000"/>
    </w:rPr>
  </w:style>
  <w:style w:type="paragraph" w:styleId="a8">
    <w:name w:val="Balloon Text"/>
    <w:basedOn w:val="a"/>
    <w:link w:val="a9"/>
    <w:uiPriority w:val="99"/>
    <w:semiHidden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99"/>
    <w:qFormat/>
    <w:rsid w:val="004A55DE"/>
    <w:pPr>
      <w:widowControl w:val="0"/>
    </w:pPr>
    <w:rPr>
      <w:color w:val="000000"/>
      <w:sz w:val="24"/>
      <w:szCs w:val="24"/>
    </w:rPr>
  </w:style>
  <w:style w:type="character" w:styleId="ab">
    <w:name w:val="page number"/>
    <w:basedOn w:val="a0"/>
    <w:uiPriority w:val="99"/>
    <w:rsid w:val="005E7A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1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ДЗН УО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Нафеева Е.А.</dc:creator>
  <cp:lastModifiedBy>Макеева Мария Юрьевна</cp:lastModifiedBy>
  <cp:revision>4</cp:revision>
  <cp:lastPrinted>2019-08-08T05:38:00Z</cp:lastPrinted>
  <dcterms:created xsi:type="dcterms:W3CDTF">2019-12-16T08:57:00Z</dcterms:created>
  <dcterms:modified xsi:type="dcterms:W3CDTF">2019-12-16T10:40:00Z</dcterms:modified>
</cp:coreProperties>
</file>