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E1" w:rsidRDefault="009539E1" w:rsidP="0092105F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9539E1" w:rsidRDefault="009539E1" w:rsidP="0092105F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Закона Ульяновской области «О внесении изменений </w:t>
      </w:r>
      <w:r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075A5"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2 Закона </w:t>
      </w:r>
      <w:r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Ульяновской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:rsidR="009539E1" w:rsidRDefault="009539E1" w:rsidP="009539E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Ульяновской области «О внесении изменений в </w:t>
      </w:r>
      <w:r w:rsidR="0060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60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потребует дополнительных финансовых затрат из областного бюджета Ульяновской области. </w:t>
      </w:r>
    </w:p>
    <w:p w:rsidR="009539E1" w:rsidRDefault="009539E1" w:rsidP="009539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проектные работы по внесению изменений в генеральные планы и 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равила землепользования и застройки муниципальных образований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Мелекесский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Новомалыклинский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Старомайнский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«Ульяновский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Цильнинский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 и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Чердаклинский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</w:t>
      </w:r>
      <w:r w:rsidR="006075A5">
        <w:rPr>
          <w:rFonts w:ascii="Times New Roman" w:hAnsi="Times New Roman"/>
          <w:color w:val="000000"/>
          <w:sz w:val="28"/>
          <w:szCs w:val="28"/>
        </w:rPr>
        <w:t xml:space="preserve"> Ульяновской области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требуется 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50 млн. руб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</w:p>
    <w:p w:rsidR="009539E1" w:rsidRDefault="007205B2" w:rsidP="007205B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убсидии предусмотрены в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бюджет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льяновской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2018 год в государственной программе Ульяновской области «Развитие строительства и архитектуры в Ульяновской области на 2014-2020 годы».</w:t>
      </w: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руководителя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9539E1" w:rsidRDefault="009539E1" w:rsidP="00953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9E1" w:rsidRDefault="009539E1" w:rsidP="00953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E21017" w:rsidRDefault="007205B2"/>
    <w:sectPr w:rsidR="00E21017" w:rsidSect="009210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E1"/>
    <w:rsid w:val="00043D60"/>
    <w:rsid w:val="006075A5"/>
    <w:rsid w:val="007205B2"/>
    <w:rsid w:val="0092105F"/>
    <w:rsid w:val="009539E1"/>
    <w:rsid w:val="00A448EF"/>
    <w:rsid w:val="00E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Computer</cp:lastModifiedBy>
  <cp:revision>5</cp:revision>
  <cp:lastPrinted>2017-11-22T09:04:00Z</cp:lastPrinted>
  <dcterms:created xsi:type="dcterms:W3CDTF">2017-11-21T19:30:00Z</dcterms:created>
  <dcterms:modified xsi:type="dcterms:W3CDTF">2017-11-29T06:42:00Z</dcterms:modified>
</cp:coreProperties>
</file>